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982"/>
        <w:gridCol w:w="1310"/>
        <w:gridCol w:w="1389"/>
        <w:gridCol w:w="1559"/>
        <w:gridCol w:w="1418"/>
        <w:gridCol w:w="1275"/>
        <w:gridCol w:w="1083"/>
      </w:tblGrid>
      <w:tr w:rsidR="00B11FD5" w:rsidRPr="00260522" w14:paraId="40E88D43" w14:textId="77777777" w:rsidTr="00260522">
        <w:tc>
          <w:tcPr>
            <w:tcW w:w="2292" w:type="dxa"/>
            <w:gridSpan w:val="2"/>
          </w:tcPr>
          <w:p w14:paraId="2980ACA0" w14:textId="0E8232EC" w:rsidR="00B11FD5" w:rsidRPr="00260522" w:rsidRDefault="00B11FD5">
            <w:pPr>
              <w:rPr>
                <w:rFonts w:ascii="Times New Roman" w:hAnsi="Times New Roman" w:cs="Times New Roman"/>
                <w:b/>
                <w:bCs/>
              </w:rPr>
            </w:pPr>
            <w:r w:rsidRPr="00260522">
              <w:rPr>
                <w:rFonts w:ascii="Times New Roman" w:hAnsi="Times New Roman" w:cs="Times New Roman"/>
                <w:b/>
                <w:bCs/>
              </w:rPr>
              <w:t>GO term identification</w:t>
            </w:r>
          </w:p>
        </w:tc>
        <w:tc>
          <w:tcPr>
            <w:tcW w:w="4366" w:type="dxa"/>
            <w:gridSpan w:val="3"/>
          </w:tcPr>
          <w:p w14:paraId="43AA320F" w14:textId="275A2370" w:rsidR="00B11FD5" w:rsidRPr="00260522" w:rsidRDefault="00B11FD5">
            <w:pPr>
              <w:rPr>
                <w:rFonts w:ascii="Times New Roman" w:hAnsi="Times New Roman" w:cs="Times New Roman"/>
                <w:b/>
                <w:bCs/>
              </w:rPr>
            </w:pPr>
            <w:r w:rsidRPr="00260522">
              <w:rPr>
                <w:rFonts w:ascii="Times New Roman" w:hAnsi="Times New Roman" w:cs="Times New Roman"/>
                <w:b/>
                <w:bCs/>
              </w:rPr>
              <w:t>Pairwise comparison</w:t>
            </w:r>
          </w:p>
        </w:tc>
        <w:tc>
          <w:tcPr>
            <w:tcW w:w="2358" w:type="dxa"/>
            <w:gridSpan w:val="2"/>
          </w:tcPr>
          <w:p w14:paraId="43EEF2E1" w14:textId="47D17B3A" w:rsidR="00B11FD5" w:rsidRPr="00260522" w:rsidRDefault="00B11FD5">
            <w:pPr>
              <w:rPr>
                <w:rFonts w:ascii="Times New Roman" w:hAnsi="Times New Roman" w:cs="Times New Roman"/>
                <w:b/>
                <w:bCs/>
              </w:rPr>
            </w:pPr>
            <w:r w:rsidRPr="00260522">
              <w:rPr>
                <w:rFonts w:ascii="Times New Roman" w:hAnsi="Times New Roman" w:cs="Times New Roman"/>
                <w:b/>
                <w:bCs/>
              </w:rPr>
              <w:t>Statistics</w:t>
            </w:r>
          </w:p>
        </w:tc>
      </w:tr>
      <w:tr w:rsidR="00FC15DE" w:rsidRPr="00260522" w14:paraId="409D432A" w14:textId="77777777" w:rsidTr="00260522">
        <w:tc>
          <w:tcPr>
            <w:tcW w:w="982" w:type="dxa"/>
          </w:tcPr>
          <w:p w14:paraId="34800FEB" w14:textId="293B0FD6" w:rsidR="00B11FD5" w:rsidRPr="00260522" w:rsidRDefault="00B11FD5">
            <w:pPr>
              <w:rPr>
                <w:rFonts w:ascii="Times New Roman" w:hAnsi="Times New Roman" w:cs="Times New Roman"/>
                <w:b/>
                <w:bCs/>
              </w:rPr>
            </w:pPr>
            <w:r w:rsidRPr="00260522">
              <w:rPr>
                <w:rFonts w:ascii="Times New Roman" w:hAnsi="Times New Roman" w:cs="Times New Roman"/>
                <w:b/>
                <w:bCs/>
              </w:rPr>
              <w:t>ID</w:t>
            </w:r>
          </w:p>
        </w:tc>
        <w:tc>
          <w:tcPr>
            <w:tcW w:w="1310" w:type="dxa"/>
          </w:tcPr>
          <w:p w14:paraId="2FEF7646" w14:textId="0A0F6764" w:rsidR="00B11FD5" w:rsidRPr="00260522" w:rsidRDefault="00B11FD5">
            <w:pPr>
              <w:rPr>
                <w:rFonts w:ascii="Times New Roman" w:hAnsi="Times New Roman" w:cs="Times New Roman"/>
                <w:b/>
                <w:bCs/>
              </w:rPr>
            </w:pPr>
            <w:r w:rsidRPr="00260522">
              <w:rPr>
                <w:rFonts w:ascii="Times New Roman" w:hAnsi="Times New Roman" w:cs="Times New Roman"/>
                <w:b/>
                <w:bCs/>
              </w:rPr>
              <w:t>Term</w:t>
            </w:r>
          </w:p>
        </w:tc>
        <w:tc>
          <w:tcPr>
            <w:tcW w:w="1389" w:type="dxa"/>
          </w:tcPr>
          <w:p w14:paraId="10993559" w14:textId="2EFA1DC3" w:rsidR="00B11FD5" w:rsidRPr="00260522" w:rsidRDefault="00B11FD5">
            <w:pPr>
              <w:rPr>
                <w:rFonts w:ascii="Times New Roman" w:hAnsi="Times New Roman" w:cs="Times New Roman"/>
                <w:b/>
                <w:bCs/>
              </w:rPr>
            </w:pPr>
            <w:r w:rsidRPr="00260522">
              <w:rPr>
                <w:rFonts w:ascii="Times New Roman" w:hAnsi="Times New Roman" w:cs="Times New Roman"/>
                <w:b/>
                <w:bCs/>
              </w:rPr>
              <w:t>Context effect</w:t>
            </w:r>
          </w:p>
        </w:tc>
        <w:tc>
          <w:tcPr>
            <w:tcW w:w="1559" w:type="dxa"/>
          </w:tcPr>
          <w:p w14:paraId="60A0499B" w14:textId="4AB1082A" w:rsidR="00B11FD5" w:rsidRPr="00260522" w:rsidRDefault="00B11FD5">
            <w:pPr>
              <w:rPr>
                <w:rFonts w:ascii="Times New Roman" w:hAnsi="Times New Roman" w:cs="Times New Roman"/>
                <w:b/>
                <w:bCs/>
              </w:rPr>
            </w:pPr>
            <w:r w:rsidRPr="00260522">
              <w:rPr>
                <w:rFonts w:ascii="Times New Roman" w:hAnsi="Times New Roman" w:cs="Times New Roman"/>
                <w:b/>
                <w:bCs/>
              </w:rPr>
              <w:t>Group higher</w:t>
            </w:r>
          </w:p>
        </w:tc>
        <w:tc>
          <w:tcPr>
            <w:tcW w:w="1418" w:type="dxa"/>
          </w:tcPr>
          <w:p w14:paraId="0034BAF2" w14:textId="6C105D73" w:rsidR="00B11FD5" w:rsidRPr="00260522" w:rsidRDefault="00B11FD5">
            <w:pPr>
              <w:rPr>
                <w:rFonts w:ascii="Times New Roman" w:hAnsi="Times New Roman" w:cs="Times New Roman"/>
                <w:b/>
                <w:bCs/>
              </w:rPr>
            </w:pPr>
            <w:r w:rsidRPr="00260522">
              <w:rPr>
                <w:rFonts w:ascii="Times New Roman" w:hAnsi="Times New Roman" w:cs="Times New Roman"/>
                <w:b/>
                <w:bCs/>
              </w:rPr>
              <w:t>Group lower</w:t>
            </w:r>
          </w:p>
        </w:tc>
        <w:tc>
          <w:tcPr>
            <w:tcW w:w="1275" w:type="dxa"/>
          </w:tcPr>
          <w:p w14:paraId="01F47E28" w14:textId="13BD4AA4" w:rsidR="00B11FD5" w:rsidRPr="00260522" w:rsidRDefault="00B11FD5">
            <w:pPr>
              <w:rPr>
                <w:rFonts w:ascii="Times New Roman" w:hAnsi="Times New Roman" w:cs="Times New Roman"/>
                <w:b/>
                <w:bCs/>
              </w:rPr>
            </w:pPr>
            <w:r w:rsidRPr="00260522">
              <w:rPr>
                <w:rFonts w:ascii="Times New Roman" w:hAnsi="Times New Roman" w:cs="Times New Roman"/>
                <w:b/>
                <w:bCs/>
              </w:rPr>
              <w:t>LS mean difference</w:t>
            </w:r>
          </w:p>
        </w:tc>
        <w:tc>
          <w:tcPr>
            <w:tcW w:w="1083" w:type="dxa"/>
          </w:tcPr>
          <w:p w14:paraId="1B986667" w14:textId="27669D71" w:rsidR="00B11FD5" w:rsidRPr="00260522" w:rsidRDefault="00B11FD5">
            <w:pPr>
              <w:rPr>
                <w:rFonts w:ascii="Times New Roman" w:hAnsi="Times New Roman" w:cs="Times New Roman"/>
                <w:b/>
                <w:bCs/>
              </w:rPr>
            </w:pPr>
            <w:r w:rsidRPr="00260522">
              <w:rPr>
                <w:rFonts w:ascii="Times New Roman" w:hAnsi="Times New Roman" w:cs="Times New Roman"/>
                <w:b/>
                <w:bCs/>
              </w:rPr>
              <w:t>p-adjusted</w:t>
            </w:r>
          </w:p>
        </w:tc>
      </w:tr>
      <w:tr w:rsidR="00260522" w:rsidRPr="00260522" w14:paraId="3A4F5C89" w14:textId="77777777" w:rsidTr="00260522">
        <w:tc>
          <w:tcPr>
            <w:tcW w:w="982" w:type="dxa"/>
            <w:vMerge w:val="restart"/>
          </w:tcPr>
          <w:p w14:paraId="6C268054" w14:textId="78A818DA" w:rsidR="00FC15DE" w:rsidRPr="00260522" w:rsidRDefault="00FC15DE" w:rsidP="00B11FD5">
            <w:pPr>
              <w:rPr>
                <w:rFonts w:ascii="Times New Roman" w:hAnsi="Times New Roman" w:cs="Times New Roman"/>
              </w:rPr>
            </w:pPr>
            <w:r w:rsidRPr="00260522">
              <w:rPr>
                <w:rFonts w:ascii="Times New Roman" w:hAnsi="Times New Roman" w:cs="Times New Roman"/>
              </w:rPr>
              <w:t>GO:</w:t>
            </w:r>
            <w:r w:rsidR="00E60109" w:rsidRPr="00260522">
              <w:rPr>
                <w:rFonts w:ascii="Times New Roman" w:hAnsi="Times New Roman" w:cs="Times New Roman"/>
              </w:rPr>
              <w:t xml:space="preserve"> </w:t>
            </w:r>
            <w:r w:rsidRPr="00260522">
              <w:rPr>
                <w:rFonts w:ascii="Times New Roman" w:hAnsi="Times New Roman" w:cs="Times New Roman"/>
              </w:rPr>
              <w:t>0050673</w:t>
            </w:r>
          </w:p>
        </w:tc>
        <w:tc>
          <w:tcPr>
            <w:tcW w:w="1310" w:type="dxa"/>
            <w:vMerge w:val="restart"/>
          </w:tcPr>
          <w:p w14:paraId="1C160569" w14:textId="4906AB2F" w:rsidR="00FC15DE" w:rsidRPr="00260522" w:rsidRDefault="00FC15DE" w:rsidP="00B11FD5">
            <w:pPr>
              <w:rPr>
                <w:rFonts w:ascii="Times New Roman" w:hAnsi="Times New Roman" w:cs="Times New Roman"/>
              </w:rPr>
            </w:pPr>
            <w:r w:rsidRPr="00260522">
              <w:rPr>
                <w:rFonts w:ascii="Times New Roman" w:hAnsi="Times New Roman" w:cs="Times New Roman"/>
              </w:rPr>
              <w:t>Epithelial cell proliferation</w:t>
            </w:r>
          </w:p>
        </w:tc>
        <w:tc>
          <w:tcPr>
            <w:tcW w:w="1389" w:type="dxa"/>
            <w:vMerge w:val="restart"/>
          </w:tcPr>
          <w:p w14:paraId="13DA6065" w14:textId="4A41EFA3" w:rsidR="00FC15DE" w:rsidRPr="00260522" w:rsidRDefault="00FC15DE" w:rsidP="00E60109">
            <w:pPr>
              <w:rPr>
                <w:rFonts w:ascii="Times New Roman" w:hAnsi="Times New Roman" w:cs="Times New Roman"/>
              </w:rPr>
            </w:pPr>
            <w:r w:rsidRPr="00260522">
              <w:rPr>
                <w:rFonts w:ascii="Times New Roman" w:hAnsi="Times New Roman" w:cs="Times New Roman"/>
              </w:rPr>
              <w:t>Culture</w:t>
            </w:r>
          </w:p>
        </w:tc>
        <w:tc>
          <w:tcPr>
            <w:tcW w:w="1559" w:type="dxa"/>
          </w:tcPr>
          <w:p w14:paraId="3BB0AE9A" w14:textId="2D948078" w:rsidR="00FC15DE" w:rsidRPr="00260522" w:rsidRDefault="00FC15DE" w:rsidP="00B11FD5">
            <w:pPr>
              <w:rPr>
                <w:rFonts w:ascii="Times New Roman" w:hAnsi="Times New Roman" w:cs="Times New Roman"/>
              </w:rPr>
            </w:pPr>
            <w:r w:rsidRPr="00260522">
              <w:rPr>
                <w:rFonts w:ascii="Times New Roman" w:hAnsi="Times New Roman" w:cs="Times New Roman"/>
              </w:rPr>
              <w:t>DMOG</w:t>
            </w:r>
          </w:p>
        </w:tc>
        <w:tc>
          <w:tcPr>
            <w:tcW w:w="1418" w:type="dxa"/>
          </w:tcPr>
          <w:p w14:paraId="04270E5C" w14:textId="08E8FBC5" w:rsidR="00FC15DE" w:rsidRPr="00260522" w:rsidRDefault="00FC15DE" w:rsidP="00B11FD5">
            <w:pPr>
              <w:rPr>
                <w:rFonts w:ascii="Times New Roman" w:hAnsi="Times New Roman" w:cs="Times New Roman"/>
              </w:rPr>
            </w:pPr>
            <w:r w:rsidRPr="00260522">
              <w:rPr>
                <w:rFonts w:ascii="Times New Roman" w:hAnsi="Times New Roman" w:cs="Times New Roman"/>
              </w:rPr>
              <w:t>IL-6</w:t>
            </w:r>
          </w:p>
        </w:tc>
        <w:tc>
          <w:tcPr>
            <w:tcW w:w="1275" w:type="dxa"/>
          </w:tcPr>
          <w:p w14:paraId="695E8CAD" w14:textId="3490201E" w:rsidR="00FC15DE" w:rsidRPr="00260522" w:rsidRDefault="00FC15DE" w:rsidP="00B11FD5">
            <w:pPr>
              <w:rPr>
                <w:rFonts w:ascii="Times New Roman" w:hAnsi="Times New Roman" w:cs="Times New Roman"/>
              </w:rPr>
            </w:pPr>
            <w:r w:rsidRPr="00260522">
              <w:rPr>
                <w:rFonts w:ascii="Times New Roman" w:hAnsi="Times New Roman" w:cs="Times New Roman"/>
              </w:rPr>
              <w:t>2.227</w:t>
            </w:r>
          </w:p>
        </w:tc>
        <w:tc>
          <w:tcPr>
            <w:tcW w:w="1083" w:type="dxa"/>
          </w:tcPr>
          <w:p w14:paraId="6B47BDF5" w14:textId="0940463F" w:rsidR="00FC15DE" w:rsidRPr="00260522" w:rsidRDefault="00260522" w:rsidP="00B11FD5">
            <w:pPr>
              <w:rPr>
                <w:rFonts w:ascii="Times New Roman" w:hAnsi="Times New Roman" w:cs="Times New Roman"/>
              </w:rPr>
            </w:pPr>
            <w:r w:rsidRPr="00260522">
              <w:rPr>
                <w:rFonts w:ascii="Times New Roman" w:hAnsi="Times New Roman" w:cs="Times New Roman"/>
              </w:rPr>
              <w:t>4.36E-09</w:t>
            </w:r>
          </w:p>
        </w:tc>
      </w:tr>
      <w:tr w:rsidR="00260522" w:rsidRPr="00260522" w14:paraId="66D48314" w14:textId="77777777" w:rsidTr="00260522">
        <w:tc>
          <w:tcPr>
            <w:tcW w:w="982" w:type="dxa"/>
            <w:vMerge/>
          </w:tcPr>
          <w:p w14:paraId="119DC96A" w14:textId="77777777" w:rsidR="00FC15DE" w:rsidRPr="00260522" w:rsidRDefault="00FC15DE" w:rsidP="00B11FD5">
            <w:pPr>
              <w:rPr>
                <w:rFonts w:ascii="Times New Roman" w:hAnsi="Times New Roman" w:cs="Times New Roman"/>
              </w:rPr>
            </w:pPr>
          </w:p>
        </w:tc>
        <w:tc>
          <w:tcPr>
            <w:tcW w:w="1310" w:type="dxa"/>
            <w:vMerge/>
          </w:tcPr>
          <w:p w14:paraId="6D44B295" w14:textId="77777777" w:rsidR="00FC15DE" w:rsidRPr="00260522" w:rsidRDefault="00FC15DE" w:rsidP="00B11FD5">
            <w:pPr>
              <w:rPr>
                <w:rFonts w:ascii="Times New Roman" w:hAnsi="Times New Roman" w:cs="Times New Roman"/>
              </w:rPr>
            </w:pPr>
          </w:p>
        </w:tc>
        <w:tc>
          <w:tcPr>
            <w:tcW w:w="1389" w:type="dxa"/>
            <w:vMerge/>
          </w:tcPr>
          <w:p w14:paraId="7F83FE7A" w14:textId="77777777" w:rsidR="00FC15DE" w:rsidRPr="00260522" w:rsidRDefault="00FC15DE" w:rsidP="00B11FD5">
            <w:pPr>
              <w:rPr>
                <w:rFonts w:ascii="Times New Roman" w:hAnsi="Times New Roman" w:cs="Times New Roman"/>
              </w:rPr>
            </w:pPr>
          </w:p>
        </w:tc>
        <w:tc>
          <w:tcPr>
            <w:tcW w:w="1559" w:type="dxa"/>
          </w:tcPr>
          <w:p w14:paraId="05C6945F" w14:textId="730A8BE2" w:rsidR="00FC15DE" w:rsidRPr="00260522" w:rsidRDefault="00FC15DE" w:rsidP="00B11FD5">
            <w:pPr>
              <w:rPr>
                <w:rFonts w:ascii="Times New Roman" w:hAnsi="Times New Roman" w:cs="Times New Roman"/>
              </w:rPr>
            </w:pPr>
            <w:r w:rsidRPr="00260522">
              <w:rPr>
                <w:rFonts w:ascii="Times New Roman" w:hAnsi="Times New Roman" w:cs="Times New Roman"/>
              </w:rPr>
              <w:t>DMOG</w:t>
            </w:r>
          </w:p>
        </w:tc>
        <w:tc>
          <w:tcPr>
            <w:tcW w:w="1418" w:type="dxa"/>
          </w:tcPr>
          <w:p w14:paraId="2E36B257" w14:textId="5842D4FB" w:rsidR="00FC15DE" w:rsidRPr="00260522" w:rsidRDefault="00FC15DE" w:rsidP="00B11FD5">
            <w:pPr>
              <w:rPr>
                <w:rFonts w:ascii="Times New Roman" w:hAnsi="Times New Roman" w:cs="Times New Roman"/>
              </w:rPr>
            </w:pPr>
            <w:proofErr w:type="spellStart"/>
            <w:r w:rsidRPr="00260522">
              <w:rPr>
                <w:rFonts w:ascii="Times New Roman" w:hAnsi="Times New Roman" w:cs="Times New Roman"/>
              </w:rPr>
              <w:t>Unstim</w:t>
            </w:r>
            <w:proofErr w:type="spellEnd"/>
          </w:p>
        </w:tc>
        <w:tc>
          <w:tcPr>
            <w:tcW w:w="1275" w:type="dxa"/>
          </w:tcPr>
          <w:p w14:paraId="0364856E" w14:textId="2AC1DA2C" w:rsidR="00FC15DE" w:rsidRPr="00260522" w:rsidRDefault="00FC15DE" w:rsidP="00B11FD5">
            <w:pPr>
              <w:rPr>
                <w:rFonts w:ascii="Times New Roman" w:hAnsi="Times New Roman" w:cs="Times New Roman"/>
              </w:rPr>
            </w:pPr>
            <w:r w:rsidRPr="00260522">
              <w:rPr>
                <w:rFonts w:ascii="Times New Roman" w:hAnsi="Times New Roman" w:cs="Times New Roman"/>
              </w:rPr>
              <w:t>2.891</w:t>
            </w:r>
          </w:p>
        </w:tc>
        <w:tc>
          <w:tcPr>
            <w:tcW w:w="1083" w:type="dxa"/>
          </w:tcPr>
          <w:p w14:paraId="425F8DED" w14:textId="2EDD9755" w:rsidR="00FC15DE" w:rsidRPr="00260522" w:rsidRDefault="00260522" w:rsidP="00B11FD5">
            <w:pPr>
              <w:rPr>
                <w:rFonts w:ascii="Times New Roman" w:hAnsi="Times New Roman" w:cs="Times New Roman"/>
              </w:rPr>
            </w:pPr>
            <w:r w:rsidRPr="00260522">
              <w:rPr>
                <w:rFonts w:ascii="Times New Roman" w:hAnsi="Times New Roman" w:cs="Times New Roman"/>
              </w:rPr>
              <w:t>4.08E-09</w:t>
            </w:r>
          </w:p>
        </w:tc>
      </w:tr>
      <w:tr w:rsidR="00FC15DE" w:rsidRPr="00260522" w14:paraId="3D40975F" w14:textId="77777777" w:rsidTr="00260522">
        <w:tc>
          <w:tcPr>
            <w:tcW w:w="982" w:type="dxa"/>
            <w:vMerge w:val="restart"/>
          </w:tcPr>
          <w:p w14:paraId="01B58923" w14:textId="5C468A9D" w:rsidR="00FC15DE" w:rsidRPr="00260522" w:rsidRDefault="00FC15DE" w:rsidP="00B11FD5">
            <w:pPr>
              <w:rPr>
                <w:rFonts w:ascii="Times New Roman" w:hAnsi="Times New Roman" w:cs="Times New Roman"/>
              </w:rPr>
            </w:pPr>
            <w:r w:rsidRPr="00260522">
              <w:rPr>
                <w:rFonts w:ascii="Times New Roman" w:hAnsi="Times New Roman" w:cs="Times New Roman"/>
              </w:rPr>
              <w:t>GO:</w:t>
            </w:r>
            <w:r w:rsidR="00E60109" w:rsidRPr="00260522">
              <w:rPr>
                <w:rFonts w:ascii="Times New Roman" w:hAnsi="Times New Roman" w:cs="Times New Roman"/>
              </w:rPr>
              <w:t xml:space="preserve"> </w:t>
            </w:r>
            <w:r w:rsidRPr="00260522">
              <w:rPr>
                <w:rFonts w:ascii="Times New Roman" w:hAnsi="Times New Roman" w:cs="Times New Roman"/>
              </w:rPr>
              <w:t>00</w:t>
            </w:r>
            <w:r w:rsidR="00E60109" w:rsidRPr="00260522">
              <w:rPr>
                <w:rFonts w:ascii="Times New Roman" w:hAnsi="Times New Roman" w:cs="Times New Roman"/>
              </w:rPr>
              <w:t>50679</w:t>
            </w:r>
          </w:p>
        </w:tc>
        <w:tc>
          <w:tcPr>
            <w:tcW w:w="1310" w:type="dxa"/>
            <w:vMerge w:val="restart"/>
          </w:tcPr>
          <w:p w14:paraId="2C5AA24A" w14:textId="5409FF80" w:rsidR="00FC15DE" w:rsidRPr="00260522" w:rsidRDefault="00FC15DE" w:rsidP="00B11FD5">
            <w:pPr>
              <w:rPr>
                <w:rFonts w:ascii="Times New Roman" w:hAnsi="Times New Roman" w:cs="Times New Roman"/>
              </w:rPr>
            </w:pPr>
            <w:r w:rsidRPr="00260522">
              <w:rPr>
                <w:rFonts w:ascii="Times New Roman" w:hAnsi="Times New Roman" w:cs="Times New Roman"/>
              </w:rPr>
              <w:t xml:space="preserve">Positive regulation of cell population proliferation </w:t>
            </w:r>
          </w:p>
        </w:tc>
        <w:tc>
          <w:tcPr>
            <w:tcW w:w="1389" w:type="dxa"/>
            <w:vMerge w:val="restart"/>
          </w:tcPr>
          <w:p w14:paraId="2C10A88F" w14:textId="2D03BD40" w:rsidR="00FC15DE" w:rsidRPr="00260522" w:rsidRDefault="00FC15DE" w:rsidP="00B11FD5">
            <w:pPr>
              <w:rPr>
                <w:rFonts w:ascii="Times New Roman" w:hAnsi="Times New Roman" w:cs="Times New Roman"/>
              </w:rPr>
            </w:pPr>
            <w:r w:rsidRPr="00260522">
              <w:rPr>
                <w:rFonts w:ascii="Times New Roman" w:hAnsi="Times New Roman" w:cs="Times New Roman"/>
              </w:rPr>
              <w:t>Culture</w:t>
            </w:r>
          </w:p>
        </w:tc>
        <w:tc>
          <w:tcPr>
            <w:tcW w:w="1559" w:type="dxa"/>
          </w:tcPr>
          <w:p w14:paraId="161F3EDB" w14:textId="76A55D60" w:rsidR="00FC15DE" w:rsidRPr="00260522" w:rsidRDefault="00FC15DE" w:rsidP="00B11FD5">
            <w:pPr>
              <w:rPr>
                <w:rFonts w:ascii="Times New Roman" w:hAnsi="Times New Roman" w:cs="Times New Roman"/>
              </w:rPr>
            </w:pPr>
            <w:r w:rsidRPr="00260522">
              <w:rPr>
                <w:rFonts w:ascii="Times New Roman" w:hAnsi="Times New Roman" w:cs="Times New Roman"/>
              </w:rPr>
              <w:t>DMOG</w:t>
            </w:r>
          </w:p>
        </w:tc>
        <w:tc>
          <w:tcPr>
            <w:tcW w:w="1418" w:type="dxa"/>
          </w:tcPr>
          <w:p w14:paraId="47BB2748" w14:textId="48E9C846" w:rsidR="00FC15DE" w:rsidRPr="00260522" w:rsidRDefault="00FC15DE" w:rsidP="00B11FD5">
            <w:pPr>
              <w:rPr>
                <w:rFonts w:ascii="Times New Roman" w:hAnsi="Times New Roman" w:cs="Times New Roman"/>
              </w:rPr>
            </w:pPr>
            <w:r w:rsidRPr="00260522">
              <w:rPr>
                <w:rFonts w:ascii="Times New Roman" w:hAnsi="Times New Roman" w:cs="Times New Roman"/>
              </w:rPr>
              <w:t>IL-6</w:t>
            </w:r>
          </w:p>
        </w:tc>
        <w:tc>
          <w:tcPr>
            <w:tcW w:w="1275" w:type="dxa"/>
          </w:tcPr>
          <w:p w14:paraId="71DED92F" w14:textId="66177495" w:rsidR="00FC15DE" w:rsidRPr="00260522" w:rsidRDefault="00FC15DE" w:rsidP="00B11FD5">
            <w:pPr>
              <w:rPr>
                <w:rFonts w:ascii="Times New Roman" w:hAnsi="Times New Roman" w:cs="Times New Roman"/>
              </w:rPr>
            </w:pPr>
            <w:r w:rsidRPr="00260522">
              <w:rPr>
                <w:rFonts w:ascii="Times New Roman" w:hAnsi="Times New Roman" w:cs="Times New Roman"/>
              </w:rPr>
              <w:t>2.682</w:t>
            </w:r>
          </w:p>
        </w:tc>
        <w:tc>
          <w:tcPr>
            <w:tcW w:w="1083" w:type="dxa"/>
          </w:tcPr>
          <w:p w14:paraId="0D3ECCB9" w14:textId="438C2DAC" w:rsidR="00FC15DE" w:rsidRPr="00260522" w:rsidRDefault="00260522" w:rsidP="00B11FD5">
            <w:pPr>
              <w:rPr>
                <w:rFonts w:ascii="Times New Roman" w:hAnsi="Times New Roman" w:cs="Times New Roman"/>
              </w:rPr>
            </w:pPr>
            <w:r w:rsidRPr="00260522">
              <w:rPr>
                <w:rFonts w:ascii="Times New Roman" w:hAnsi="Times New Roman" w:cs="Times New Roman"/>
              </w:rPr>
              <w:t>3.46E-07</w:t>
            </w:r>
          </w:p>
        </w:tc>
      </w:tr>
      <w:tr w:rsidR="00FC15DE" w:rsidRPr="00260522" w14:paraId="0E0AD1F4" w14:textId="77777777" w:rsidTr="00260522">
        <w:tc>
          <w:tcPr>
            <w:tcW w:w="982" w:type="dxa"/>
            <w:vMerge/>
          </w:tcPr>
          <w:p w14:paraId="71FBD9E5" w14:textId="77777777" w:rsidR="00FC15DE" w:rsidRPr="00260522" w:rsidRDefault="00FC15DE" w:rsidP="00B11FD5">
            <w:pPr>
              <w:rPr>
                <w:rFonts w:ascii="Times New Roman" w:hAnsi="Times New Roman" w:cs="Times New Roman"/>
              </w:rPr>
            </w:pPr>
          </w:p>
        </w:tc>
        <w:tc>
          <w:tcPr>
            <w:tcW w:w="1310" w:type="dxa"/>
            <w:vMerge/>
          </w:tcPr>
          <w:p w14:paraId="65E323D8" w14:textId="77777777" w:rsidR="00FC15DE" w:rsidRPr="00260522" w:rsidRDefault="00FC15DE" w:rsidP="00B11FD5">
            <w:pPr>
              <w:rPr>
                <w:rFonts w:ascii="Times New Roman" w:hAnsi="Times New Roman" w:cs="Times New Roman"/>
              </w:rPr>
            </w:pPr>
          </w:p>
        </w:tc>
        <w:tc>
          <w:tcPr>
            <w:tcW w:w="1389" w:type="dxa"/>
            <w:vMerge/>
          </w:tcPr>
          <w:p w14:paraId="55E306D6" w14:textId="77777777" w:rsidR="00FC15DE" w:rsidRPr="00260522" w:rsidRDefault="00FC15DE" w:rsidP="00B11FD5">
            <w:pPr>
              <w:rPr>
                <w:rFonts w:ascii="Times New Roman" w:hAnsi="Times New Roman" w:cs="Times New Roman"/>
              </w:rPr>
            </w:pPr>
          </w:p>
        </w:tc>
        <w:tc>
          <w:tcPr>
            <w:tcW w:w="1559" w:type="dxa"/>
          </w:tcPr>
          <w:p w14:paraId="018A12C4" w14:textId="40FC2AE1" w:rsidR="00FC15DE" w:rsidRPr="00260522" w:rsidRDefault="00FC15DE" w:rsidP="00B11FD5">
            <w:pPr>
              <w:rPr>
                <w:rFonts w:ascii="Times New Roman" w:hAnsi="Times New Roman" w:cs="Times New Roman"/>
              </w:rPr>
            </w:pPr>
            <w:r w:rsidRPr="00260522">
              <w:rPr>
                <w:rFonts w:ascii="Times New Roman" w:hAnsi="Times New Roman" w:cs="Times New Roman"/>
              </w:rPr>
              <w:t>DMOG</w:t>
            </w:r>
          </w:p>
        </w:tc>
        <w:tc>
          <w:tcPr>
            <w:tcW w:w="1418" w:type="dxa"/>
          </w:tcPr>
          <w:p w14:paraId="28FEA692" w14:textId="2ECFE78A" w:rsidR="00FC15DE" w:rsidRPr="00260522" w:rsidRDefault="00FC15DE" w:rsidP="00B11FD5">
            <w:pPr>
              <w:rPr>
                <w:rFonts w:ascii="Times New Roman" w:hAnsi="Times New Roman" w:cs="Times New Roman"/>
              </w:rPr>
            </w:pPr>
            <w:proofErr w:type="spellStart"/>
            <w:r w:rsidRPr="00260522">
              <w:rPr>
                <w:rFonts w:ascii="Times New Roman" w:hAnsi="Times New Roman" w:cs="Times New Roman"/>
              </w:rPr>
              <w:t>Unstim</w:t>
            </w:r>
            <w:proofErr w:type="spellEnd"/>
          </w:p>
        </w:tc>
        <w:tc>
          <w:tcPr>
            <w:tcW w:w="1275" w:type="dxa"/>
          </w:tcPr>
          <w:p w14:paraId="4C48FFD0" w14:textId="19A88943" w:rsidR="00FC15DE" w:rsidRPr="00260522" w:rsidRDefault="00FC15DE" w:rsidP="00B11FD5">
            <w:pPr>
              <w:rPr>
                <w:rFonts w:ascii="Times New Roman" w:hAnsi="Times New Roman" w:cs="Times New Roman"/>
              </w:rPr>
            </w:pPr>
            <w:r w:rsidRPr="00260522">
              <w:rPr>
                <w:rFonts w:ascii="Times New Roman" w:hAnsi="Times New Roman" w:cs="Times New Roman"/>
              </w:rPr>
              <w:t>5.347</w:t>
            </w:r>
          </w:p>
        </w:tc>
        <w:tc>
          <w:tcPr>
            <w:tcW w:w="1083" w:type="dxa"/>
          </w:tcPr>
          <w:p w14:paraId="278AAC90" w14:textId="0A42FCB1" w:rsidR="00FC15DE" w:rsidRPr="00260522" w:rsidRDefault="00260522" w:rsidP="00B11FD5">
            <w:pPr>
              <w:rPr>
                <w:rFonts w:ascii="Times New Roman" w:hAnsi="Times New Roman" w:cs="Times New Roman"/>
              </w:rPr>
            </w:pPr>
            <w:r w:rsidRPr="00260522">
              <w:rPr>
                <w:rFonts w:ascii="Times New Roman" w:hAnsi="Times New Roman" w:cs="Times New Roman"/>
              </w:rPr>
              <w:t>4.07E-09</w:t>
            </w:r>
          </w:p>
        </w:tc>
      </w:tr>
      <w:tr w:rsidR="00FC15DE" w:rsidRPr="00260522" w14:paraId="5BD1FE40" w14:textId="77777777" w:rsidTr="00260522">
        <w:tc>
          <w:tcPr>
            <w:tcW w:w="982" w:type="dxa"/>
            <w:vMerge/>
          </w:tcPr>
          <w:p w14:paraId="5025359D" w14:textId="77777777" w:rsidR="00FC15DE" w:rsidRPr="00260522" w:rsidRDefault="00FC15DE" w:rsidP="00B11FD5">
            <w:pPr>
              <w:rPr>
                <w:rFonts w:ascii="Times New Roman" w:hAnsi="Times New Roman" w:cs="Times New Roman"/>
              </w:rPr>
            </w:pPr>
          </w:p>
        </w:tc>
        <w:tc>
          <w:tcPr>
            <w:tcW w:w="1310" w:type="dxa"/>
            <w:vMerge/>
          </w:tcPr>
          <w:p w14:paraId="3E8695D0" w14:textId="77777777" w:rsidR="00FC15DE" w:rsidRPr="00260522" w:rsidRDefault="00FC15DE" w:rsidP="00B11FD5">
            <w:pPr>
              <w:rPr>
                <w:rFonts w:ascii="Times New Roman" w:hAnsi="Times New Roman" w:cs="Times New Roman"/>
              </w:rPr>
            </w:pPr>
          </w:p>
        </w:tc>
        <w:tc>
          <w:tcPr>
            <w:tcW w:w="1389" w:type="dxa"/>
            <w:vMerge/>
          </w:tcPr>
          <w:p w14:paraId="4C2E14DE" w14:textId="77777777" w:rsidR="00FC15DE" w:rsidRPr="00260522" w:rsidRDefault="00FC15DE" w:rsidP="00B11FD5">
            <w:pPr>
              <w:rPr>
                <w:rFonts w:ascii="Times New Roman" w:hAnsi="Times New Roman" w:cs="Times New Roman"/>
              </w:rPr>
            </w:pPr>
          </w:p>
        </w:tc>
        <w:tc>
          <w:tcPr>
            <w:tcW w:w="1559" w:type="dxa"/>
          </w:tcPr>
          <w:p w14:paraId="1EE36D5B" w14:textId="29AF3167" w:rsidR="00FC15DE" w:rsidRPr="00260522" w:rsidRDefault="00FC15DE" w:rsidP="00B11FD5">
            <w:pPr>
              <w:rPr>
                <w:rFonts w:ascii="Times New Roman" w:hAnsi="Times New Roman" w:cs="Times New Roman"/>
              </w:rPr>
            </w:pPr>
            <w:r w:rsidRPr="00260522">
              <w:rPr>
                <w:rFonts w:ascii="Times New Roman" w:hAnsi="Times New Roman" w:cs="Times New Roman"/>
              </w:rPr>
              <w:t>IL-6</w:t>
            </w:r>
          </w:p>
        </w:tc>
        <w:tc>
          <w:tcPr>
            <w:tcW w:w="1418" w:type="dxa"/>
          </w:tcPr>
          <w:p w14:paraId="15E6F455" w14:textId="78F26196" w:rsidR="00FC15DE" w:rsidRPr="00260522" w:rsidRDefault="00FC15DE" w:rsidP="00B11FD5">
            <w:pPr>
              <w:rPr>
                <w:rFonts w:ascii="Times New Roman" w:hAnsi="Times New Roman" w:cs="Times New Roman"/>
              </w:rPr>
            </w:pPr>
            <w:proofErr w:type="spellStart"/>
            <w:r w:rsidRPr="00260522">
              <w:rPr>
                <w:rFonts w:ascii="Times New Roman" w:hAnsi="Times New Roman" w:cs="Times New Roman"/>
              </w:rPr>
              <w:t>Unstim</w:t>
            </w:r>
            <w:proofErr w:type="spellEnd"/>
          </w:p>
        </w:tc>
        <w:tc>
          <w:tcPr>
            <w:tcW w:w="1275" w:type="dxa"/>
          </w:tcPr>
          <w:p w14:paraId="5838242A" w14:textId="21B8CA85" w:rsidR="00FC15DE" w:rsidRPr="00260522" w:rsidRDefault="00FC15DE" w:rsidP="00B11FD5">
            <w:pPr>
              <w:rPr>
                <w:rFonts w:ascii="Times New Roman" w:hAnsi="Times New Roman" w:cs="Times New Roman"/>
              </w:rPr>
            </w:pPr>
            <w:r w:rsidRPr="00260522">
              <w:rPr>
                <w:rFonts w:ascii="Times New Roman" w:hAnsi="Times New Roman" w:cs="Times New Roman"/>
              </w:rPr>
              <w:t>2.665</w:t>
            </w:r>
          </w:p>
        </w:tc>
        <w:tc>
          <w:tcPr>
            <w:tcW w:w="1083" w:type="dxa"/>
          </w:tcPr>
          <w:p w14:paraId="7CD03D70" w14:textId="48B4C55C" w:rsidR="00FC15DE" w:rsidRPr="00260522" w:rsidRDefault="00260522" w:rsidP="00B11FD5">
            <w:pPr>
              <w:rPr>
                <w:rFonts w:ascii="Times New Roman" w:hAnsi="Times New Roman" w:cs="Times New Roman"/>
              </w:rPr>
            </w:pPr>
            <w:r w:rsidRPr="00260522">
              <w:rPr>
                <w:rFonts w:ascii="Times New Roman" w:hAnsi="Times New Roman" w:cs="Times New Roman"/>
              </w:rPr>
              <w:t>2.66E-04</w:t>
            </w:r>
          </w:p>
        </w:tc>
      </w:tr>
      <w:tr w:rsidR="00E60109" w:rsidRPr="00260522" w14:paraId="3FF14FD4" w14:textId="77777777" w:rsidTr="00260522">
        <w:tc>
          <w:tcPr>
            <w:tcW w:w="982" w:type="dxa"/>
            <w:vMerge w:val="restart"/>
          </w:tcPr>
          <w:p w14:paraId="2213D42A" w14:textId="02616FE9" w:rsidR="00E60109" w:rsidRPr="00260522" w:rsidRDefault="00E60109" w:rsidP="00B11FD5">
            <w:pPr>
              <w:rPr>
                <w:rFonts w:ascii="Times New Roman" w:hAnsi="Times New Roman" w:cs="Times New Roman"/>
              </w:rPr>
            </w:pPr>
            <w:r w:rsidRPr="00260522">
              <w:rPr>
                <w:rFonts w:ascii="Times New Roman" w:hAnsi="Times New Roman" w:cs="Times New Roman"/>
              </w:rPr>
              <w:t>GO: 0006006</w:t>
            </w:r>
          </w:p>
        </w:tc>
        <w:tc>
          <w:tcPr>
            <w:tcW w:w="1310" w:type="dxa"/>
            <w:vMerge w:val="restart"/>
          </w:tcPr>
          <w:p w14:paraId="6DBF0CD9" w14:textId="6EEDEB5D" w:rsidR="00E60109" w:rsidRPr="00260522" w:rsidRDefault="00E60109" w:rsidP="00B11FD5">
            <w:pPr>
              <w:rPr>
                <w:rFonts w:ascii="Times New Roman" w:hAnsi="Times New Roman" w:cs="Times New Roman"/>
              </w:rPr>
            </w:pPr>
            <w:r w:rsidRPr="00260522">
              <w:rPr>
                <w:rFonts w:ascii="Times New Roman" w:hAnsi="Times New Roman" w:cs="Times New Roman"/>
              </w:rPr>
              <w:t>Glucose metabolic process</w:t>
            </w:r>
          </w:p>
        </w:tc>
        <w:tc>
          <w:tcPr>
            <w:tcW w:w="1389" w:type="dxa"/>
            <w:vMerge w:val="restart"/>
          </w:tcPr>
          <w:p w14:paraId="555CC682" w14:textId="4053E351" w:rsidR="00E60109" w:rsidRPr="00260522" w:rsidRDefault="00E60109" w:rsidP="00B11FD5">
            <w:pPr>
              <w:rPr>
                <w:rFonts w:ascii="Times New Roman" w:hAnsi="Times New Roman" w:cs="Times New Roman"/>
              </w:rPr>
            </w:pPr>
            <w:r w:rsidRPr="00260522">
              <w:rPr>
                <w:rFonts w:ascii="Times New Roman" w:hAnsi="Times New Roman" w:cs="Times New Roman"/>
              </w:rPr>
              <w:t>Culture</w:t>
            </w:r>
          </w:p>
        </w:tc>
        <w:tc>
          <w:tcPr>
            <w:tcW w:w="1559" w:type="dxa"/>
          </w:tcPr>
          <w:p w14:paraId="633855CC" w14:textId="56B9364F" w:rsidR="00E60109" w:rsidRPr="00260522" w:rsidRDefault="00E60109" w:rsidP="00B11FD5">
            <w:pPr>
              <w:rPr>
                <w:rFonts w:ascii="Times New Roman" w:hAnsi="Times New Roman" w:cs="Times New Roman"/>
              </w:rPr>
            </w:pPr>
            <w:r w:rsidRPr="00260522">
              <w:rPr>
                <w:rFonts w:ascii="Times New Roman" w:hAnsi="Times New Roman" w:cs="Times New Roman"/>
              </w:rPr>
              <w:t>DMOG</w:t>
            </w:r>
          </w:p>
        </w:tc>
        <w:tc>
          <w:tcPr>
            <w:tcW w:w="1418" w:type="dxa"/>
          </w:tcPr>
          <w:p w14:paraId="03405485" w14:textId="5BA9D0EC" w:rsidR="00E60109" w:rsidRPr="00260522" w:rsidRDefault="00E60109" w:rsidP="00B11FD5">
            <w:pPr>
              <w:rPr>
                <w:rFonts w:ascii="Times New Roman" w:hAnsi="Times New Roman" w:cs="Times New Roman"/>
              </w:rPr>
            </w:pPr>
            <w:r w:rsidRPr="00260522">
              <w:rPr>
                <w:rFonts w:ascii="Times New Roman" w:hAnsi="Times New Roman" w:cs="Times New Roman"/>
              </w:rPr>
              <w:t>IL-6</w:t>
            </w:r>
          </w:p>
        </w:tc>
        <w:tc>
          <w:tcPr>
            <w:tcW w:w="1275" w:type="dxa"/>
          </w:tcPr>
          <w:p w14:paraId="55F72AE3" w14:textId="23C25BC2" w:rsidR="00E60109" w:rsidRPr="00260522" w:rsidRDefault="00E60109" w:rsidP="00B11FD5">
            <w:pPr>
              <w:rPr>
                <w:rFonts w:ascii="Times New Roman" w:hAnsi="Times New Roman" w:cs="Times New Roman"/>
              </w:rPr>
            </w:pPr>
            <w:r w:rsidRPr="00260522">
              <w:rPr>
                <w:rFonts w:ascii="Times New Roman" w:hAnsi="Times New Roman" w:cs="Times New Roman"/>
              </w:rPr>
              <w:t>1.116</w:t>
            </w:r>
          </w:p>
        </w:tc>
        <w:tc>
          <w:tcPr>
            <w:tcW w:w="1083" w:type="dxa"/>
          </w:tcPr>
          <w:p w14:paraId="063525A1" w14:textId="7178CE53" w:rsidR="00E60109" w:rsidRPr="00260522" w:rsidRDefault="00260522" w:rsidP="00B11FD5">
            <w:pPr>
              <w:rPr>
                <w:rFonts w:ascii="Times New Roman" w:hAnsi="Times New Roman" w:cs="Times New Roman"/>
              </w:rPr>
            </w:pPr>
            <w:r w:rsidRPr="00260522">
              <w:rPr>
                <w:rFonts w:ascii="Times New Roman" w:hAnsi="Times New Roman" w:cs="Times New Roman"/>
              </w:rPr>
              <w:t>3.16E-04</w:t>
            </w:r>
          </w:p>
        </w:tc>
      </w:tr>
      <w:tr w:rsidR="00E60109" w:rsidRPr="00260522" w14:paraId="022BE911" w14:textId="77777777" w:rsidTr="00260522">
        <w:tc>
          <w:tcPr>
            <w:tcW w:w="982" w:type="dxa"/>
            <w:vMerge/>
          </w:tcPr>
          <w:p w14:paraId="2CD43BC0" w14:textId="77777777" w:rsidR="00E60109" w:rsidRPr="00260522" w:rsidRDefault="00E60109" w:rsidP="00B11FD5">
            <w:pPr>
              <w:rPr>
                <w:rFonts w:ascii="Times New Roman" w:hAnsi="Times New Roman" w:cs="Times New Roman"/>
              </w:rPr>
            </w:pPr>
          </w:p>
        </w:tc>
        <w:tc>
          <w:tcPr>
            <w:tcW w:w="1310" w:type="dxa"/>
            <w:vMerge/>
          </w:tcPr>
          <w:p w14:paraId="6504F184" w14:textId="77777777" w:rsidR="00E60109" w:rsidRPr="00260522" w:rsidRDefault="00E60109" w:rsidP="00B11FD5">
            <w:pPr>
              <w:rPr>
                <w:rFonts w:ascii="Times New Roman" w:hAnsi="Times New Roman" w:cs="Times New Roman"/>
              </w:rPr>
            </w:pPr>
          </w:p>
        </w:tc>
        <w:tc>
          <w:tcPr>
            <w:tcW w:w="1389" w:type="dxa"/>
            <w:vMerge/>
          </w:tcPr>
          <w:p w14:paraId="09B23AB6" w14:textId="77777777" w:rsidR="00E60109" w:rsidRPr="00260522" w:rsidRDefault="00E60109" w:rsidP="00B11FD5">
            <w:pPr>
              <w:rPr>
                <w:rFonts w:ascii="Times New Roman" w:hAnsi="Times New Roman" w:cs="Times New Roman"/>
              </w:rPr>
            </w:pPr>
          </w:p>
        </w:tc>
        <w:tc>
          <w:tcPr>
            <w:tcW w:w="1559" w:type="dxa"/>
          </w:tcPr>
          <w:p w14:paraId="1582FEDC" w14:textId="1A65604D" w:rsidR="00E60109" w:rsidRPr="00260522" w:rsidRDefault="00E60109" w:rsidP="00B11FD5">
            <w:pPr>
              <w:rPr>
                <w:rFonts w:ascii="Times New Roman" w:hAnsi="Times New Roman" w:cs="Times New Roman"/>
              </w:rPr>
            </w:pPr>
            <w:r w:rsidRPr="00260522">
              <w:rPr>
                <w:rFonts w:ascii="Times New Roman" w:hAnsi="Times New Roman" w:cs="Times New Roman"/>
              </w:rPr>
              <w:t>DMOG</w:t>
            </w:r>
          </w:p>
        </w:tc>
        <w:tc>
          <w:tcPr>
            <w:tcW w:w="1418" w:type="dxa"/>
          </w:tcPr>
          <w:p w14:paraId="5D77EDE0" w14:textId="1CC0E3E6" w:rsidR="00E60109" w:rsidRPr="00260522" w:rsidRDefault="00E60109" w:rsidP="00B11FD5">
            <w:pPr>
              <w:rPr>
                <w:rFonts w:ascii="Times New Roman" w:hAnsi="Times New Roman" w:cs="Times New Roman"/>
              </w:rPr>
            </w:pPr>
            <w:proofErr w:type="spellStart"/>
            <w:r w:rsidRPr="00260522">
              <w:rPr>
                <w:rFonts w:ascii="Times New Roman" w:hAnsi="Times New Roman" w:cs="Times New Roman"/>
              </w:rPr>
              <w:t>Unstim</w:t>
            </w:r>
            <w:proofErr w:type="spellEnd"/>
          </w:p>
        </w:tc>
        <w:tc>
          <w:tcPr>
            <w:tcW w:w="1275" w:type="dxa"/>
          </w:tcPr>
          <w:p w14:paraId="5CED8DCE" w14:textId="4CE8883D" w:rsidR="00E60109" w:rsidRPr="00260522" w:rsidRDefault="00E60109" w:rsidP="00B11FD5">
            <w:pPr>
              <w:rPr>
                <w:rFonts w:ascii="Times New Roman" w:hAnsi="Times New Roman" w:cs="Times New Roman"/>
              </w:rPr>
            </w:pPr>
            <w:r w:rsidRPr="00260522">
              <w:rPr>
                <w:rFonts w:ascii="Times New Roman" w:hAnsi="Times New Roman" w:cs="Times New Roman"/>
              </w:rPr>
              <w:t>2.738</w:t>
            </w:r>
          </w:p>
        </w:tc>
        <w:tc>
          <w:tcPr>
            <w:tcW w:w="1083" w:type="dxa"/>
          </w:tcPr>
          <w:p w14:paraId="2065F31A" w14:textId="657E18CA" w:rsidR="00E60109" w:rsidRPr="00260522" w:rsidRDefault="00260522" w:rsidP="00B11FD5">
            <w:pPr>
              <w:rPr>
                <w:rFonts w:ascii="Times New Roman" w:hAnsi="Times New Roman" w:cs="Times New Roman"/>
              </w:rPr>
            </w:pPr>
            <w:r w:rsidRPr="00260522">
              <w:rPr>
                <w:rFonts w:ascii="Times New Roman" w:hAnsi="Times New Roman" w:cs="Times New Roman"/>
              </w:rPr>
              <w:t>4.07E-09</w:t>
            </w:r>
          </w:p>
        </w:tc>
      </w:tr>
      <w:tr w:rsidR="00E60109" w:rsidRPr="00260522" w14:paraId="2C62FE81" w14:textId="77777777" w:rsidTr="00260522">
        <w:tc>
          <w:tcPr>
            <w:tcW w:w="982" w:type="dxa"/>
            <w:vMerge/>
          </w:tcPr>
          <w:p w14:paraId="19F323B2" w14:textId="77777777" w:rsidR="00E60109" w:rsidRPr="00260522" w:rsidRDefault="00E60109" w:rsidP="00B11FD5">
            <w:pPr>
              <w:rPr>
                <w:rFonts w:ascii="Times New Roman" w:hAnsi="Times New Roman" w:cs="Times New Roman"/>
              </w:rPr>
            </w:pPr>
          </w:p>
        </w:tc>
        <w:tc>
          <w:tcPr>
            <w:tcW w:w="1310" w:type="dxa"/>
            <w:vMerge/>
          </w:tcPr>
          <w:p w14:paraId="1FAD303E" w14:textId="77777777" w:rsidR="00E60109" w:rsidRPr="00260522" w:rsidRDefault="00E60109" w:rsidP="00B11FD5">
            <w:pPr>
              <w:rPr>
                <w:rFonts w:ascii="Times New Roman" w:hAnsi="Times New Roman" w:cs="Times New Roman"/>
              </w:rPr>
            </w:pPr>
          </w:p>
        </w:tc>
        <w:tc>
          <w:tcPr>
            <w:tcW w:w="1389" w:type="dxa"/>
            <w:vMerge/>
          </w:tcPr>
          <w:p w14:paraId="5220866D" w14:textId="77777777" w:rsidR="00E60109" w:rsidRPr="00260522" w:rsidRDefault="00E60109" w:rsidP="00B11FD5">
            <w:pPr>
              <w:rPr>
                <w:rFonts w:ascii="Times New Roman" w:hAnsi="Times New Roman" w:cs="Times New Roman"/>
              </w:rPr>
            </w:pPr>
          </w:p>
        </w:tc>
        <w:tc>
          <w:tcPr>
            <w:tcW w:w="1559" w:type="dxa"/>
          </w:tcPr>
          <w:p w14:paraId="44D1DD83" w14:textId="3E2C1728" w:rsidR="00E60109" w:rsidRPr="00260522" w:rsidRDefault="00E60109" w:rsidP="00B11FD5">
            <w:pPr>
              <w:rPr>
                <w:rFonts w:ascii="Times New Roman" w:hAnsi="Times New Roman" w:cs="Times New Roman"/>
              </w:rPr>
            </w:pPr>
            <w:r w:rsidRPr="00260522">
              <w:rPr>
                <w:rFonts w:ascii="Times New Roman" w:hAnsi="Times New Roman" w:cs="Times New Roman"/>
              </w:rPr>
              <w:t>IL-6</w:t>
            </w:r>
          </w:p>
        </w:tc>
        <w:tc>
          <w:tcPr>
            <w:tcW w:w="1418" w:type="dxa"/>
          </w:tcPr>
          <w:p w14:paraId="422BC33B" w14:textId="2EF3B331" w:rsidR="00E60109" w:rsidRPr="00260522" w:rsidRDefault="00E60109" w:rsidP="00B11FD5">
            <w:pPr>
              <w:rPr>
                <w:rFonts w:ascii="Times New Roman" w:hAnsi="Times New Roman" w:cs="Times New Roman"/>
              </w:rPr>
            </w:pPr>
            <w:proofErr w:type="spellStart"/>
            <w:r w:rsidRPr="00260522">
              <w:rPr>
                <w:rFonts w:ascii="Times New Roman" w:hAnsi="Times New Roman" w:cs="Times New Roman"/>
              </w:rPr>
              <w:t>Unstim</w:t>
            </w:r>
            <w:proofErr w:type="spellEnd"/>
          </w:p>
        </w:tc>
        <w:tc>
          <w:tcPr>
            <w:tcW w:w="1275" w:type="dxa"/>
          </w:tcPr>
          <w:p w14:paraId="23ED83B4" w14:textId="09C846F0" w:rsidR="00E60109" w:rsidRPr="00260522" w:rsidRDefault="00E60109" w:rsidP="00B11FD5">
            <w:pPr>
              <w:rPr>
                <w:rFonts w:ascii="Times New Roman" w:hAnsi="Times New Roman" w:cs="Times New Roman"/>
              </w:rPr>
            </w:pPr>
            <w:r w:rsidRPr="00260522">
              <w:rPr>
                <w:rFonts w:ascii="Times New Roman" w:hAnsi="Times New Roman" w:cs="Times New Roman"/>
              </w:rPr>
              <w:t>1.622</w:t>
            </w:r>
          </w:p>
        </w:tc>
        <w:tc>
          <w:tcPr>
            <w:tcW w:w="1083" w:type="dxa"/>
          </w:tcPr>
          <w:p w14:paraId="69E25EFD" w14:textId="3CBC8CFC" w:rsidR="00E60109" w:rsidRPr="00260522" w:rsidRDefault="00260522" w:rsidP="00B11FD5">
            <w:pPr>
              <w:rPr>
                <w:rFonts w:ascii="Times New Roman" w:hAnsi="Times New Roman" w:cs="Times New Roman"/>
              </w:rPr>
            </w:pPr>
            <w:r w:rsidRPr="00260522">
              <w:rPr>
                <w:rFonts w:ascii="Times New Roman" w:hAnsi="Times New Roman" w:cs="Times New Roman"/>
              </w:rPr>
              <w:t>1.54E-05</w:t>
            </w:r>
          </w:p>
        </w:tc>
      </w:tr>
      <w:tr w:rsidR="00E60109" w:rsidRPr="00260522" w14:paraId="47F2A7E6" w14:textId="77777777" w:rsidTr="00260522">
        <w:tc>
          <w:tcPr>
            <w:tcW w:w="982" w:type="dxa"/>
            <w:vMerge w:val="restart"/>
          </w:tcPr>
          <w:p w14:paraId="444166EC" w14:textId="21E4842B" w:rsidR="00E60109" w:rsidRPr="00260522" w:rsidRDefault="00E60109" w:rsidP="00B11FD5">
            <w:pPr>
              <w:rPr>
                <w:rFonts w:ascii="Times New Roman" w:hAnsi="Times New Roman" w:cs="Times New Roman"/>
              </w:rPr>
            </w:pPr>
            <w:r w:rsidRPr="00260522">
              <w:rPr>
                <w:rFonts w:ascii="Times New Roman" w:hAnsi="Times New Roman" w:cs="Times New Roman"/>
              </w:rPr>
              <w:t>GO: 0010906</w:t>
            </w:r>
          </w:p>
        </w:tc>
        <w:tc>
          <w:tcPr>
            <w:tcW w:w="1310" w:type="dxa"/>
            <w:vMerge w:val="restart"/>
          </w:tcPr>
          <w:p w14:paraId="1C16572F" w14:textId="7D0ABFF4" w:rsidR="00E60109" w:rsidRPr="00260522" w:rsidRDefault="00E60109" w:rsidP="00B11FD5">
            <w:pPr>
              <w:rPr>
                <w:rFonts w:ascii="Times New Roman" w:hAnsi="Times New Roman" w:cs="Times New Roman"/>
              </w:rPr>
            </w:pPr>
            <w:r w:rsidRPr="00260522">
              <w:rPr>
                <w:rFonts w:ascii="Times New Roman" w:hAnsi="Times New Roman" w:cs="Times New Roman"/>
              </w:rPr>
              <w:t>Regulation of glucose metabolic process</w:t>
            </w:r>
          </w:p>
        </w:tc>
        <w:tc>
          <w:tcPr>
            <w:tcW w:w="1389" w:type="dxa"/>
            <w:vMerge w:val="restart"/>
          </w:tcPr>
          <w:p w14:paraId="201B6BAF" w14:textId="3D0937D0" w:rsidR="00E60109" w:rsidRPr="00260522" w:rsidRDefault="00E60109" w:rsidP="00B11FD5">
            <w:pPr>
              <w:rPr>
                <w:rFonts w:ascii="Times New Roman" w:hAnsi="Times New Roman" w:cs="Times New Roman"/>
              </w:rPr>
            </w:pPr>
            <w:r w:rsidRPr="00260522">
              <w:rPr>
                <w:rFonts w:ascii="Times New Roman" w:hAnsi="Times New Roman" w:cs="Times New Roman"/>
              </w:rPr>
              <w:t>Culture</w:t>
            </w:r>
          </w:p>
        </w:tc>
        <w:tc>
          <w:tcPr>
            <w:tcW w:w="1559" w:type="dxa"/>
          </w:tcPr>
          <w:p w14:paraId="56FEE899" w14:textId="476FB854" w:rsidR="00E60109" w:rsidRPr="00260522" w:rsidRDefault="00E60109" w:rsidP="00B11FD5">
            <w:pPr>
              <w:rPr>
                <w:rFonts w:ascii="Times New Roman" w:hAnsi="Times New Roman" w:cs="Times New Roman"/>
              </w:rPr>
            </w:pPr>
            <w:r w:rsidRPr="00260522">
              <w:rPr>
                <w:rFonts w:ascii="Times New Roman" w:hAnsi="Times New Roman" w:cs="Times New Roman"/>
              </w:rPr>
              <w:t>DMOG</w:t>
            </w:r>
          </w:p>
        </w:tc>
        <w:tc>
          <w:tcPr>
            <w:tcW w:w="1418" w:type="dxa"/>
          </w:tcPr>
          <w:p w14:paraId="0C2E0F20" w14:textId="2CD0AFFD" w:rsidR="00E60109" w:rsidRPr="00260522" w:rsidRDefault="00E60109" w:rsidP="00B11FD5">
            <w:pPr>
              <w:rPr>
                <w:rFonts w:ascii="Times New Roman" w:hAnsi="Times New Roman" w:cs="Times New Roman"/>
              </w:rPr>
            </w:pPr>
            <w:r w:rsidRPr="00260522">
              <w:rPr>
                <w:rFonts w:ascii="Times New Roman" w:hAnsi="Times New Roman" w:cs="Times New Roman"/>
              </w:rPr>
              <w:t>IL-6</w:t>
            </w:r>
          </w:p>
        </w:tc>
        <w:tc>
          <w:tcPr>
            <w:tcW w:w="1275" w:type="dxa"/>
          </w:tcPr>
          <w:p w14:paraId="5E06F46C" w14:textId="503E30F9" w:rsidR="00E60109" w:rsidRPr="00260522" w:rsidRDefault="00E60109" w:rsidP="00B11FD5">
            <w:pPr>
              <w:rPr>
                <w:rFonts w:ascii="Times New Roman" w:hAnsi="Times New Roman" w:cs="Times New Roman"/>
              </w:rPr>
            </w:pPr>
            <w:r w:rsidRPr="00260522">
              <w:rPr>
                <w:rFonts w:ascii="Times New Roman" w:hAnsi="Times New Roman" w:cs="Times New Roman"/>
              </w:rPr>
              <w:t>0.781</w:t>
            </w:r>
          </w:p>
        </w:tc>
        <w:tc>
          <w:tcPr>
            <w:tcW w:w="1083" w:type="dxa"/>
          </w:tcPr>
          <w:p w14:paraId="4BDBBD1C" w14:textId="5399164D" w:rsidR="00E60109" w:rsidRPr="00260522" w:rsidRDefault="00260522" w:rsidP="00B11FD5">
            <w:pPr>
              <w:rPr>
                <w:rFonts w:ascii="Times New Roman" w:hAnsi="Times New Roman" w:cs="Times New Roman"/>
              </w:rPr>
            </w:pPr>
            <w:r w:rsidRPr="00260522">
              <w:rPr>
                <w:rFonts w:ascii="Times New Roman" w:hAnsi="Times New Roman" w:cs="Times New Roman"/>
              </w:rPr>
              <w:t>4.14E-04</w:t>
            </w:r>
          </w:p>
        </w:tc>
      </w:tr>
      <w:tr w:rsidR="00E60109" w:rsidRPr="00260522" w14:paraId="1B3B20B9" w14:textId="77777777" w:rsidTr="00260522">
        <w:tc>
          <w:tcPr>
            <w:tcW w:w="982" w:type="dxa"/>
            <w:vMerge/>
          </w:tcPr>
          <w:p w14:paraId="548039E9" w14:textId="77777777" w:rsidR="00E60109" w:rsidRPr="00260522" w:rsidRDefault="00E60109" w:rsidP="00B11FD5">
            <w:pPr>
              <w:rPr>
                <w:rFonts w:ascii="Times New Roman" w:hAnsi="Times New Roman" w:cs="Times New Roman"/>
              </w:rPr>
            </w:pPr>
          </w:p>
        </w:tc>
        <w:tc>
          <w:tcPr>
            <w:tcW w:w="1310" w:type="dxa"/>
            <w:vMerge/>
          </w:tcPr>
          <w:p w14:paraId="563A773C" w14:textId="77777777" w:rsidR="00E60109" w:rsidRPr="00260522" w:rsidRDefault="00E60109" w:rsidP="00B11FD5">
            <w:pPr>
              <w:rPr>
                <w:rFonts w:ascii="Times New Roman" w:hAnsi="Times New Roman" w:cs="Times New Roman"/>
              </w:rPr>
            </w:pPr>
          </w:p>
        </w:tc>
        <w:tc>
          <w:tcPr>
            <w:tcW w:w="1389" w:type="dxa"/>
            <w:vMerge/>
          </w:tcPr>
          <w:p w14:paraId="1BFD1F9A" w14:textId="77777777" w:rsidR="00E60109" w:rsidRPr="00260522" w:rsidRDefault="00E60109" w:rsidP="00B11FD5">
            <w:pPr>
              <w:rPr>
                <w:rFonts w:ascii="Times New Roman" w:hAnsi="Times New Roman" w:cs="Times New Roman"/>
              </w:rPr>
            </w:pPr>
          </w:p>
        </w:tc>
        <w:tc>
          <w:tcPr>
            <w:tcW w:w="1559" w:type="dxa"/>
          </w:tcPr>
          <w:p w14:paraId="58B21283" w14:textId="23FF4B81" w:rsidR="00E60109" w:rsidRPr="00260522" w:rsidRDefault="00E60109" w:rsidP="00B11FD5">
            <w:pPr>
              <w:rPr>
                <w:rFonts w:ascii="Times New Roman" w:hAnsi="Times New Roman" w:cs="Times New Roman"/>
              </w:rPr>
            </w:pPr>
            <w:r w:rsidRPr="00260522">
              <w:rPr>
                <w:rFonts w:ascii="Times New Roman" w:hAnsi="Times New Roman" w:cs="Times New Roman"/>
              </w:rPr>
              <w:t>DMOG</w:t>
            </w:r>
          </w:p>
        </w:tc>
        <w:tc>
          <w:tcPr>
            <w:tcW w:w="1418" w:type="dxa"/>
          </w:tcPr>
          <w:p w14:paraId="427D14F0" w14:textId="5CFC3E79" w:rsidR="00E60109" w:rsidRPr="00260522" w:rsidRDefault="00E60109" w:rsidP="00B11FD5">
            <w:pPr>
              <w:rPr>
                <w:rFonts w:ascii="Times New Roman" w:hAnsi="Times New Roman" w:cs="Times New Roman"/>
              </w:rPr>
            </w:pPr>
            <w:proofErr w:type="spellStart"/>
            <w:r w:rsidRPr="00260522">
              <w:rPr>
                <w:rFonts w:ascii="Times New Roman" w:hAnsi="Times New Roman" w:cs="Times New Roman"/>
              </w:rPr>
              <w:t>Unstim</w:t>
            </w:r>
            <w:proofErr w:type="spellEnd"/>
          </w:p>
        </w:tc>
        <w:tc>
          <w:tcPr>
            <w:tcW w:w="1275" w:type="dxa"/>
          </w:tcPr>
          <w:p w14:paraId="539923DD" w14:textId="6F5AAE9E" w:rsidR="00E60109" w:rsidRPr="00260522" w:rsidRDefault="00E60109" w:rsidP="00B11FD5">
            <w:pPr>
              <w:rPr>
                <w:rFonts w:ascii="Times New Roman" w:hAnsi="Times New Roman" w:cs="Times New Roman"/>
              </w:rPr>
            </w:pPr>
            <w:r w:rsidRPr="00260522">
              <w:rPr>
                <w:rFonts w:ascii="Times New Roman" w:hAnsi="Times New Roman" w:cs="Times New Roman"/>
              </w:rPr>
              <w:t>2.905</w:t>
            </w:r>
          </w:p>
        </w:tc>
        <w:tc>
          <w:tcPr>
            <w:tcW w:w="1083" w:type="dxa"/>
          </w:tcPr>
          <w:p w14:paraId="3501A59C" w14:textId="0263330F" w:rsidR="00E60109" w:rsidRPr="00260522" w:rsidRDefault="00260522" w:rsidP="00B11FD5">
            <w:pPr>
              <w:rPr>
                <w:rFonts w:ascii="Times New Roman" w:hAnsi="Times New Roman" w:cs="Times New Roman"/>
              </w:rPr>
            </w:pPr>
            <w:r w:rsidRPr="00260522">
              <w:rPr>
                <w:rFonts w:ascii="Times New Roman" w:hAnsi="Times New Roman" w:cs="Times New Roman"/>
              </w:rPr>
              <w:t>4.07E-09</w:t>
            </w:r>
          </w:p>
        </w:tc>
      </w:tr>
      <w:tr w:rsidR="00260522" w:rsidRPr="00260522" w14:paraId="50B7E0B2" w14:textId="77777777" w:rsidTr="00260522">
        <w:tc>
          <w:tcPr>
            <w:tcW w:w="982" w:type="dxa"/>
            <w:vMerge/>
          </w:tcPr>
          <w:p w14:paraId="79965F6B" w14:textId="77777777" w:rsidR="00260522" w:rsidRPr="00260522" w:rsidRDefault="00260522" w:rsidP="00260522">
            <w:pPr>
              <w:rPr>
                <w:rFonts w:ascii="Times New Roman" w:hAnsi="Times New Roman" w:cs="Times New Roman"/>
              </w:rPr>
            </w:pPr>
          </w:p>
        </w:tc>
        <w:tc>
          <w:tcPr>
            <w:tcW w:w="1310" w:type="dxa"/>
            <w:vMerge/>
          </w:tcPr>
          <w:p w14:paraId="18D78974" w14:textId="77777777" w:rsidR="00260522" w:rsidRPr="00260522" w:rsidRDefault="00260522" w:rsidP="00260522">
            <w:pPr>
              <w:rPr>
                <w:rFonts w:ascii="Times New Roman" w:hAnsi="Times New Roman" w:cs="Times New Roman"/>
              </w:rPr>
            </w:pPr>
          </w:p>
        </w:tc>
        <w:tc>
          <w:tcPr>
            <w:tcW w:w="1389" w:type="dxa"/>
            <w:vMerge/>
          </w:tcPr>
          <w:p w14:paraId="1FC0EB1A" w14:textId="77777777" w:rsidR="00260522" w:rsidRPr="00260522" w:rsidRDefault="00260522" w:rsidP="00260522">
            <w:pPr>
              <w:rPr>
                <w:rFonts w:ascii="Times New Roman" w:hAnsi="Times New Roman" w:cs="Times New Roman"/>
              </w:rPr>
            </w:pPr>
          </w:p>
        </w:tc>
        <w:tc>
          <w:tcPr>
            <w:tcW w:w="1559" w:type="dxa"/>
          </w:tcPr>
          <w:p w14:paraId="4708149E" w14:textId="1400574D" w:rsidR="00260522" w:rsidRPr="00260522" w:rsidRDefault="00260522" w:rsidP="00260522">
            <w:pPr>
              <w:rPr>
                <w:rFonts w:ascii="Times New Roman" w:hAnsi="Times New Roman" w:cs="Times New Roman"/>
              </w:rPr>
            </w:pPr>
            <w:r w:rsidRPr="00260522">
              <w:rPr>
                <w:rFonts w:ascii="Times New Roman" w:hAnsi="Times New Roman" w:cs="Times New Roman"/>
              </w:rPr>
              <w:t>IL-6</w:t>
            </w:r>
          </w:p>
        </w:tc>
        <w:tc>
          <w:tcPr>
            <w:tcW w:w="1418" w:type="dxa"/>
          </w:tcPr>
          <w:p w14:paraId="1C0BD8E0" w14:textId="53F57F53" w:rsidR="00260522" w:rsidRPr="00260522" w:rsidRDefault="00260522" w:rsidP="00260522">
            <w:pPr>
              <w:rPr>
                <w:rFonts w:ascii="Times New Roman" w:hAnsi="Times New Roman" w:cs="Times New Roman"/>
              </w:rPr>
            </w:pPr>
            <w:proofErr w:type="spellStart"/>
            <w:r w:rsidRPr="00260522">
              <w:rPr>
                <w:rFonts w:ascii="Times New Roman" w:hAnsi="Times New Roman" w:cs="Times New Roman"/>
              </w:rPr>
              <w:t>Unstim</w:t>
            </w:r>
            <w:proofErr w:type="spellEnd"/>
          </w:p>
        </w:tc>
        <w:tc>
          <w:tcPr>
            <w:tcW w:w="1275" w:type="dxa"/>
          </w:tcPr>
          <w:p w14:paraId="0D8BDD4C" w14:textId="196A6933" w:rsidR="00260522" w:rsidRPr="00260522" w:rsidRDefault="00260522" w:rsidP="00260522">
            <w:pPr>
              <w:rPr>
                <w:rFonts w:ascii="Times New Roman" w:hAnsi="Times New Roman" w:cs="Times New Roman"/>
              </w:rPr>
            </w:pPr>
            <w:r w:rsidRPr="00260522">
              <w:rPr>
                <w:rFonts w:ascii="Times New Roman" w:hAnsi="Times New Roman" w:cs="Times New Roman"/>
              </w:rPr>
              <w:t>2.124</w:t>
            </w:r>
          </w:p>
        </w:tc>
        <w:tc>
          <w:tcPr>
            <w:tcW w:w="1083" w:type="dxa"/>
          </w:tcPr>
          <w:p w14:paraId="49B570DE" w14:textId="7FD89B50" w:rsidR="00260522" w:rsidRPr="00260522" w:rsidRDefault="00260522" w:rsidP="00260522">
            <w:pPr>
              <w:rPr>
                <w:rFonts w:ascii="Times New Roman" w:hAnsi="Times New Roman" w:cs="Times New Roman"/>
              </w:rPr>
            </w:pPr>
            <w:r w:rsidRPr="00260522">
              <w:rPr>
                <w:rFonts w:ascii="Times New Roman" w:hAnsi="Times New Roman" w:cs="Times New Roman"/>
              </w:rPr>
              <w:t>4.07E-09</w:t>
            </w:r>
          </w:p>
        </w:tc>
      </w:tr>
      <w:tr w:rsidR="00260522" w:rsidRPr="00260522" w14:paraId="36A1CAE0" w14:textId="77777777" w:rsidTr="00260522">
        <w:tc>
          <w:tcPr>
            <w:tcW w:w="982" w:type="dxa"/>
            <w:vMerge/>
          </w:tcPr>
          <w:p w14:paraId="22F08D5D" w14:textId="77777777" w:rsidR="00260522" w:rsidRPr="00260522" w:rsidRDefault="00260522" w:rsidP="00260522">
            <w:pPr>
              <w:rPr>
                <w:rFonts w:ascii="Times New Roman" w:hAnsi="Times New Roman" w:cs="Times New Roman"/>
              </w:rPr>
            </w:pPr>
          </w:p>
        </w:tc>
        <w:tc>
          <w:tcPr>
            <w:tcW w:w="1310" w:type="dxa"/>
            <w:vMerge/>
          </w:tcPr>
          <w:p w14:paraId="016BDE37" w14:textId="77777777" w:rsidR="00260522" w:rsidRPr="00260522" w:rsidRDefault="00260522" w:rsidP="00260522">
            <w:pPr>
              <w:rPr>
                <w:rFonts w:ascii="Times New Roman" w:hAnsi="Times New Roman" w:cs="Times New Roman"/>
              </w:rPr>
            </w:pPr>
          </w:p>
        </w:tc>
        <w:tc>
          <w:tcPr>
            <w:tcW w:w="1389" w:type="dxa"/>
            <w:vMerge w:val="restart"/>
          </w:tcPr>
          <w:p w14:paraId="223884A7" w14:textId="6693F60B" w:rsidR="00260522" w:rsidRPr="00260522" w:rsidRDefault="00260522" w:rsidP="00260522">
            <w:pPr>
              <w:rPr>
                <w:rFonts w:ascii="Times New Roman" w:hAnsi="Times New Roman" w:cs="Times New Roman"/>
              </w:rPr>
            </w:pPr>
            <w:r w:rsidRPr="00260522">
              <w:rPr>
                <w:rFonts w:ascii="Times New Roman" w:hAnsi="Times New Roman" w:cs="Times New Roman"/>
              </w:rPr>
              <w:t>Genetic</w:t>
            </w:r>
          </w:p>
        </w:tc>
        <w:tc>
          <w:tcPr>
            <w:tcW w:w="1559" w:type="dxa"/>
          </w:tcPr>
          <w:p w14:paraId="6D45B5A3" w14:textId="537B7F23" w:rsidR="00260522" w:rsidRPr="00260522" w:rsidRDefault="00260522" w:rsidP="00260522">
            <w:pPr>
              <w:rPr>
                <w:rFonts w:ascii="Times New Roman" w:hAnsi="Times New Roman" w:cs="Times New Roman"/>
              </w:rPr>
            </w:pPr>
            <w:r w:rsidRPr="00260522">
              <w:rPr>
                <w:rFonts w:ascii="Times New Roman" w:hAnsi="Times New Roman" w:cs="Times New Roman"/>
              </w:rPr>
              <w:t>G12C</w:t>
            </w:r>
          </w:p>
        </w:tc>
        <w:tc>
          <w:tcPr>
            <w:tcW w:w="1418" w:type="dxa"/>
          </w:tcPr>
          <w:p w14:paraId="265611AF" w14:textId="5897BFBD" w:rsidR="00260522" w:rsidRPr="00260522" w:rsidRDefault="00260522" w:rsidP="00260522">
            <w:pPr>
              <w:rPr>
                <w:rFonts w:ascii="Times New Roman" w:hAnsi="Times New Roman" w:cs="Times New Roman"/>
              </w:rPr>
            </w:pPr>
            <w:r w:rsidRPr="00260522">
              <w:rPr>
                <w:rFonts w:ascii="Times New Roman" w:hAnsi="Times New Roman" w:cs="Times New Roman"/>
              </w:rPr>
              <w:t>WT</w:t>
            </w:r>
          </w:p>
        </w:tc>
        <w:tc>
          <w:tcPr>
            <w:tcW w:w="1275" w:type="dxa"/>
          </w:tcPr>
          <w:p w14:paraId="4EF1322D" w14:textId="5500352E" w:rsidR="00260522" w:rsidRPr="00260522" w:rsidRDefault="00260522" w:rsidP="00260522">
            <w:pPr>
              <w:rPr>
                <w:rFonts w:ascii="Times New Roman" w:hAnsi="Times New Roman" w:cs="Times New Roman"/>
              </w:rPr>
            </w:pPr>
            <w:r w:rsidRPr="00260522">
              <w:rPr>
                <w:rFonts w:ascii="Times New Roman" w:hAnsi="Times New Roman" w:cs="Times New Roman"/>
              </w:rPr>
              <w:t>0.846</w:t>
            </w:r>
          </w:p>
        </w:tc>
        <w:tc>
          <w:tcPr>
            <w:tcW w:w="1083" w:type="dxa"/>
          </w:tcPr>
          <w:p w14:paraId="161ECCC1" w14:textId="625DF192" w:rsidR="00260522" w:rsidRPr="00260522" w:rsidRDefault="00260522" w:rsidP="00260522">
            <w:pPr>
              <w:rPr>
                <w:rFonts w:ascii="Times New Roman" w:hAnsi="Times New Roman" w:cs="Times New Roman"/>
              </w:rPr>
            </w:pPr>
            <w:r w:rsidRPr="00260522">
              <w:rPr>
                <w:rFonts w:ascii="Times New Roman" w:hAnsi="Times New Roman" w:cs="Times New Roman"/>
              </w:rPr>
              <w:t>1.18E-06</w:t>
            </w:r>
          </w:p>
        </w:tc>
      </w:tr>
      <w:tr w:rsidR="00260522" w:rsidRPr="00260522" w14:paraId="6B4F267D" w14:textId="77777777" w:rsidTr="00260522">
        <w:tc>
          <w:tcPr>
            <w:tcW w:w="982" w:type="dxa"/>
            <w:vMerge/>
          </w:tcPr>
          <w:p w14:paraId="0F438D20" w14:textId="77777777" w:rsidR="00260522" w:rsidRPr="00260522" w:rsidRDefault="00260522" w:rsidP="00260522">
            <w:pPr>
              <w:rPr>
                <w:rFonts w:ascii="Times New Roman" w:hAnsi="Times New Roman" w:cs="Times New Roman"/>
              </w:rPr>
            </w:pPr>
          </w:p>
        </w:tc>
        <w:tc>
          <w:tcPr>
            <w:tcW w:w="1310" w:type="dxa"/>
            <w:vMerge/>
          </w:tcPr>
          <w:p w14:paraId="2D89B9E7" w14:textId="77777777" w:rsidR="00260522" w:rsidRPr="00260522" w:rsidRDefault="00260522" w:rsidP="00260522">
            <w:pPr>
              <w:rPr>
                <w:rFonts w:ascii="Times New Roman" w:hAnsi="Times New Roman" w:cs="Times New Roman"/>
              </w:rPr>
            </w:pPr>
          </w:p>
        </w:tc>
        <w:tc>
          <w:tcPr>
            <w:tcW w:w="1389" w:type="dxa"/>
            <w:vMerge/>
          </w:tcPr>
          <w:p w14:paraId="17AD8C04" w14:textId="77777777" w:rsidR="00260522" w:rsidRPr="00260522" w:rsidRDefault="00260522" w:rsidP="00260522">
            <w:pPr>
              <w:rPr>
                <w:rFonts w:ascii="Times New Roman" w:hAnsi="Times New Roman" w:cs="Times New Roman"/>
              </w:rPr>
            </w:pPr>
          </w:p>
        </w:tc>
        <w:tc>
          <w:tcPr>
            <w:tcW w:w="1559" w:type="dxa"/>
          </w:tcPr>
          <w:p w14:paraId="77E138A9" w14:textId="71609A41" w:rsidR="00260522" w:rsidRPr="00260522" w:rsidRDefault="00260522" w:rsidP="00260522">
            <w:pPr>
              <w:rPr>
                <w:rFonts w:ascii="Times New Roman" w:hAnsi="Times New Roman" w:cs="Times New Roman"/>
              </w:rPr>
            </w:pPr>
            <w:r w:rsidRPr="00260522">
              <w:rPr>
                <w:rFonts w:ascii="Times New Roman" w:hAnsi="Times New Roman" w:cs="Times New Roman"/>
              </w:rPr>
              <w:t>G12D</w:t>
            </w:r>
          </w:p>
        </w:tc>
        <w:tc>
          <w:tcPr>
            <w:tcW w:w="1418" w:type="dxa"/>
          </w:tcPr>
          <w:p w14:paraId="1647A8FA" w14:textId="2E298EA6" w:rsidR="00260522" w:rsidRPr="00260522" w:rsidRDefault="00260522" w:rsidP="00260522">
            <w:pPr>
              <w:rPr>
                <w:rFonts w:ascii="Times New Roman" w:hAnsi="Times New Roman" w:cs="Times New Roman"/>
              </w:rPr>
            </w:pPr>
            <w:r w:rsidRPr="00260522">
              <w:rPr>
                <w:rFonts w:ascii="Times New Roman" w:hAnsi="Times New Roman" w:cs="Times New Roman"/>
              </w:rPr>
              <w:t>WT</w:t>
            </w:r>
          </w:p>
        </w:tc>
        <w:tc>
          <w:tcPr>
            <w:tcW w:w="1275" w:type="dxa"/>
          </w:tcPr>
          <w:p w14:paraId="562A42C7" w14:textId="575E98DA" w:rsidR="00260522" w:rsidRPr="00260522" w:rsidRDefault="00260522" w:rsidP="00260522">
            <w:pPr>
              <w:rPr>
                <w:rFonts w:ascii="Times New Roman" w:hAnsi="Times New Roman" w:cs="Times New Roman"/>
              </w:rPr>
            </w:pPr>
            <w:r w:rsidRPr="00260522">
              <w:rPr>
                <w:rFonts w:ascii="Times New Roman" w:hAnsi="Times New Roman" w:cs="Times New Roman"/>
              </w:rPr>
              <w:t>0.763</w:t>
            </w:r>
          </w:p>
        </w:tc>
        <w:tc>
          <w:tcPr>
            <w:tcW w:w="1083" w:type="dxa"/>
          </w:tcPr>
          <w:p w14:paraId="2E50C2D5" w14:textId="4AA0FF69" w:rsidR="00260522" w:rsidRPr="00260522" w:rsidRDefault="00260522" w:rsidP="00260522">
            <w:pPr>
              <w:rPr>
                <w:rFonts w:ascii="Times New Roman" w:hAnsi="Times New Roman" w:cs="Times New Roman"/>
              </w:rPr>
            </w:pPr>
            <w:r w:rsidRPr="00260522">
              <w:rPr>
                <w:rFonts w:ascii="Times New Roman" w:hAnsi="Times New Roman" w:cs="Times New Roman"/>
              </w:rPr>
              <w:t>1.50E-05</w:t>
            </w:r>
          </w:p>
        </w:tc>
      </w:tr>
      <w:tr w:rsidR="00260522" w:rsidRPr="00260522" w14:paraId="173FFD5C" w14:textId="77777777" w:rsidTr="00260522">
        <w:tc>
          <w:tcPr>
            <w:tcW w:w="982" w:type="dxa"/>
            <w:vMerge/>
          </w:tcPr>
          <w:p w14:paraId="01DEAC4D" w14:textId="77777777" w:rsidR="00260522" w:rsidRPr="00260522" w:rsidRDefault="00260522" w:rsidP="00260522">
            <w:pPr>
              <w:rPr>
                <w:rFonts w:ascii="Times New Roman" w:hAnsi="Times New Roman" w:cs="Times New Roman"/>
              </w:rPr>
            </w:pPr>
          </w:p>
        </w:tc>
        <w:tc>
          <w:tcPr>
            <w:tcW w:w="1310" w:type="dxa"/>
            <w:vMerge/>
          </w:tcPr>
          <w:p w14:paraId="5684CA3B" w14:textId="77777777" w:rsidR="00260522" w:rsidRPr="00260522" w:rsidRDefault="00260522" w:rsidP="00260522">
            <w:pPr>
              <w:rPr>
                <w:rFonts w:ascii="Times New Roman" w:hAnsi="Times New Roman" w:cs="Times New Roman"/>
              </w:rPr>
            </w:pPr>
          </w:p>
        </w:tc>
        <w:tc>
          <w:tcPr>
            <w:tcW w:w="1389" w:type="dxa"/>
            <w:vMerge w:val="restart"/>
          </w:tcPr>
          <w:p w14:paraId="3F4F257C" w14:textId="2D78285F" w:rsidR="00260522" w:rsidRPr="00260522" w:rsidRDefault="00260522" w:rsidP="00260522">
            <w:pPr>
              <w:rPr>
                <w:rFonts w:ascii="Times New Roman" w:hAnsi="Times New Roman" w:cs="Times New Roman"/>
              </w:rPr>
            </w:pPr>
            <w:proofErr w:type="spellStart"/>
            <w:proofErr w:type="gramStart"/>
            <w:r w:rsidRPr="00260522">
              <w:rPr>
                <w:rFonts w:ascii="Times New Roman" w:hAnsi="Times New Roman" w:cs="Times New Roman"/>
              </w:rPr>
              <w:t>Genetic:Culture</w:t>
            </w:r>
            <w:proofErr w:type="spellEnd"/>
            <w:proofErr w:type="gramEnd"/>
          </w:p>
        </w:tc>
        <w:tc>
          <w:tcPr>
            <w:tcW w:w="1559" w:type="dxa"/>
          </w:tcPr>
          <w:p w14:paraId="5A5DCDAD" w14:textId="08E9B851" w:rsidR="00260522" w:rsidRPr="00260522" w:rsidRDefault="00260522" w:rsidP="00260522">
            <w:pPr>
              <w:rPr>
                <w:rFonts w:ascii="Times New Roman" w:hAnsi="Times New Roman" w:cs="Times New Roman"/>
              </w:rPr>
            </w:pPr>
            <w:r w:rsidRPr="00260522">
              <w:rPr>
                <w:rFonts w:ascii="Times New Roman" w:hAnsi="Times New Roman" w:cs="Times New Roman"/>
              </w:rPr>
              <w:t>G12</w:t>
            </w:r>
            <w:proofErr w:type="gramStart"/>
            <w:r w:rsidRPr="00260522">
              <w:rPr>
                <w:rFonts w:ascii="Times New Roman" w:hAnsi="Times New Roman" w:cs="Times New Roman"/>
              </w:rPr>
              <w:t>C:DMOG</w:t>
            </w:r>
            <w:proofErr w:type="gramEnd"/>
          </w:p>
        </w:tc>
        <w:tc>
          <w:tcPr>
            <w:tcW w:w="1418" w:type="dxa"/>
          </w:tcPr>
          <w:p w14:paraId="5BA85890" w14:textId="64C80F40" w:rsidR="00260522" w:rsidRPr="00260522" w:rsidRDefault="00260522" w:rsidP="00260522">
            <w:pPr>
              <w:rPr>
                <w:rFonts w:ascii="Times New Roman" w:hAnsi="Times New Roman" w:cs="Times New Roman"/>
              </w:rPr>
            </w:pPr>
            <w:proofErr w:type="gramStart"/>
            <w:r w:rsidRPr="00260522">
              <w:rPr>
                <w:rFonts w:ascii="Times New Roman" w:hAnsi="Times New Roman" w:cs="Times New Roman"/>
              </w:rPr>
              <w:t>WT:DMOG</w:t>
            </w:r>
            <w:proofErr w:type="gramEnd"/>
          </w:p>
        </w:tc>
        <w:tc>
          <w:tcPr>
            <w:tcW w:w="1275" w:type="dxa"/>
          </w:tcPr>
          <w:p w14:paraId="645A69AC" w14:textId="4C6B822D" w:rsidR="00260522" w:rsidRPr="00260522" w:rsidRDefault="00260522" w:rsidP="00260522">
            <w:pPr>
              <w:rPr>
                <w:rFonts w:ascii="Times New Roman" w:hAnsi="Times New Roman" w:cs="Times New Roman"/>
              </w:rPr>
            </w:pPr>
            <w:r w:rsidRPr="00260522">
              <w:rPr>
                <w:rFonts w:ascii="Times New Roman" w:hAnsi="Times New Roman" w:cs="Times New Roman"/>
              </w:rPr>
              <w:t>1.603</w:t>
            </w:r>
          </w:p>
        </w:tc>
        <w:tc>
          <w:tcPr>
            <w:tcW w:w="1083" w:type="dxa"/>
          </w:tcPr>
          <w:p w14:paraId="7B94D1C2" w14:textId="443B3BD1" w:rsidR="00260522" w:rsidRPr="00260522" w:rsidRDefault="00260522" w:rsidP="00260522">
            <w:pPr>
              <w:rPr>
                <w:rFonts w:ascii="Times New Roman" w:hAnsi="Times New Roman" w:cs="Times New Roman"/>
              </w:rPr>
            </w:pPr>
            <w:r w:rsidRPr="00260522">
              <w:rPr>
                <w:rFonts w:ascii="Times New Roman" w:hAnsi="Times New Roman" w:cs="Times New Roman"/>
              </w:rPr>
              <w:t>6.28E-03</w:t>
            </w:r>
          </w:p>
        </w:tc>
      </w:tr>
      <w:tr w:rsidR="00260522" w:rsidRPr="00260522" w14:paraId="7853F5A4" w14:textId="77777777" w:rsidTr="00260522">
        <w:tc>
          <w:tcPr>
            <w:tcW w:w="982" w:type="dxa"/>
            <w:vMerge/>
          </w:tcPr>
          <w:p w14:paraId="66C027F3" w14:textId="77777777" w:rsidR="00260522" w:rsidRPr="00260522" w:rsidRDefault="00260522" w:rsidP="00260522">
            <w:pPr>
              <w:rPr>
                <w:rFonts w:ascii="Times New Roman" w:hAnsi="Times New Roman" w:cs="Times New Roman"/>
              </w:rPr>
            </w:pPr>
          </w:p>
        </w:tc>
        <w:tc>
          <w:tcPr>
            <w:tcW w:w="1310" w:type="dxa"/>
            <w:vMerge/>
          </w:tcPr>
          <w:p w14:paraId="74C98059" w14:textId="77777777" w:rsidR="00260522" w:rsidRPr="00260522" w:rsidRDefault="00260522" w:rsidP="00260522">
            <w:pPr>
              <w:rPr>
                <w:rFonts w:ascii="Times New Roman" w:hAnsi="Times New Roman" w:cs="Times New Roman"/>
              </w:rPr>
            </w:pPr>
          </w:p>
        </w:tc>
        <w:tc>
          <w:tcPr>
            <w:tcW w:w="1389" w:type="dxa"/>
            <w:vMerge/>
          </w:tcPr>
          <w:p w14:paraId="714DC5D3" w14:textId="77777777" w:rsidR="00260522" w:rsidRPr="00260522" w:rsidRDefault="00260522" w:rsidP="00260522">
            <w:pPr>
              <w:rPr>
                <w:rFonts w:ascii="Times New Roman" w:hAnsi="Times New Roman" w:cs="Times New Roman"/>
              </w:rPr>
            </w:pPr>
          </w:p>
        </w:tc>
        <w:tc>
          <w:tcPr>
            <w:tcW w:w="1559" w:type="dxa"/>
          </w:tcPr>
          <w:p w14:paraId="4FAB1448" w14:textId="14240E0B" w:rsidR="00260522" w:rsidRPr="00260522" w:rsidRDefault="00260522" w:rsidP="00260522">
            <w:pPr>
              <w:rPr>
                <w:rFonts w:ascii="Times New Roman" w:hAnsi="Times New Roman" w:cs="Times New Roman"/>
              </w:rPr>
            </w:pPr>
            <w:r w:rsidRPr="00260522">
              <w:rPr>
                <w:rFonts w:ascii="Times New Roman" w:hAnsi="Times New Roman" w:cs="Times New Roman"/>
              </w:rPr>
              <w:t>G12</w:t>
            </w:r>
            <w:proofErr w:type="gramStart"/>
            <w:r w:rsidRPr="00260522">
              <w:rPr>
                <w:rFonts w:ascii="Times New Roman" w:hAnsi="Times New Roman" w:cs="Times New Roman"/>
              </w:rPr>
              <w:t>D</w:t>
            </w:r>
            <w:r w:rsidRPr="00260522">
              <w:rPr>
                <w:rFonts w:ascii="Times New Roman" w:hAnsi="Times New Roman" w:cs="Times New Roman"/>
              </w:rPr>
              <w:t>:DMOG</w:t>
            </w:r>
            <w:proofErr w:type="gramEnd"/>
          </w:p>
        </w:tc>
        <w:tc>
          <w:tcPr>
            <w:tcW w:w="1418" w:type="dxa"/>
          </w:tcPr>
          <w:p w14:paraId="7135E5E5" w14:textId="51C1575D" w:rsidR="00260522" w:rsidRPr="00260522" w:rsidRDefault="00260522" w:rsidP="00260522">
            <w:pPr>
              <w:rPr>
                <w:rFonts w:ascii="Times New Roman" w:hAnsi="Times New Roman" w:cs="Times New Roman"/>
              </w:rPr>
            </w:pPr>
            <w:proofErr w:type="gramStart"/>
            <w:r w:rsidRPr="00260522">
              <w:rPr>
                <w:rFonts w:ascii="Times New Roman" w:hAnsi="Times New Roman" w:cs="Times New Roman"/>
              </w:rPr>
              <w:t>WT:DMOG</w:t>
            </w:r>
            <w:proofErr w:type="gramEnd"/>
          </w:p>
        </w:tc>
        <w:tc>
          <w:tcPr>
            <w:tcW w:w="1275" w:type="dxa"/>
          </w:tcPr>
          <w:p w14:paraId="3BC176EE" w14:textId="5F9F2B2D" w:rsidR="00260522" w:rsidRPr="00260522" w:rsidRDefault="00260522" w:rsidP="00260522">
            <w:pPr>
              <w:rPr>
                <w:rFonts w:ascii="Times New Roman" w:hAnsi="Times New Roman" w:cs="Times New Roman"/>
              </w:rPr>
            </w:pPr>
            <w:r w:rsidRPr="00260522">
              <w:rPr>
                <w:rFonts w:ascii="Times New Roman" w:hAnsi="Times New Roman" w:cs="Times New Roman"/>
              </w:rPr>
              <w:t>1.513</w:t>
            </w:r>
          </w:p>
        </w:tc>
        <w:tc>
          <w:tcPr>
            <w:tcW w:w="1083" w:type="dxa"/>
          </w:tcPr>
          <w:p w14:paraId="07FC624E" w14:textId="22B7CCC0" w:rsidR="00260522" w:rsidRPr="00260522" w:rsidRDefault="00260522" w:rsidP="00260522">
            <w:pPr>
              <w:rPr>
                <w:rFonts w:ascii="Times New Roman" w:hAnsi="Times New Roman" w:cs="Times New Roman"/>
              </w:rPr>
            </w:pPr>
            <w:r w:rsidRPr="00260522">
              <w:rPr>
                <w:rFonts w:ascii="Times New Roman" w:hAnsi="Times New Roman" w:cs="Times New Roman"/>
              </w:rPr>
              <w:t>1.53E-02</w:t>
            </w:r>
          </w:p>
        </w:tc>
      </w:tr>
      <w:tr w:rsidR="00260522" w:rsidRPr="00260522" w14:paraId="42FCC4CD" w14:textId="77777777" w:rsidTr="00260522">
        <w:tc>
          <w:tcPr>
            <w:tcW w:w="982" w:type="dxa"/>
            <w:vMerge/>
          </w:tcPr>
          <w:p w14:paraId="01AC5AFF" w14:textId="77777777" w:rsidR="00260522" w:rsidRPr="00260522" w:rsidRDefault="00260522" w:rsidP="00260522">
            <w:pPr>
              <w:rPr>
                <w:rFonts w:ascii="Times New Roman" w:hAnsi="Times New Roman" w:cs="Times New Roman"/>
              </w:rPr>
            </w:pPr>
          </w:p>
        </w:tc>
        <w:tc>
          <w:tcPr>
            <w:tcW w:w="1310" w:type="dxa"/>
            <w:vMerge/>
          </w:tcPr>
          <w:p w14:paraId="4C2B9033" w14:textId="77777777" w:rsidR="00260522" w:rsidRPr="00260522" w:rsidRDefault="00260522" w:rsidP="00260522">
            <w:pPr>
              <w:rPr>
                <w:rFonts w:ascii="Times New Roman" w:hAnsi="Times New Roman" w:cs="Times New Roman"/>
              </w:rPr>
            </w:pPr>
          </w:p>
        </w:tc>
        <w:tc>
          <w:tcPr>
            <w:tcW w:w="1389" w:type="dxa"/>
            <w:vMerge/>
          </w:tcPr>
          <w:p w14:paraId="3E47CAC6" w14:textId="77777777" w:rsidR="00260522" w:rsidRPr="00260522" w:rsidRDefault="00260522" w:rsidP="00260522">
            <w:pPr>
              <w:rPr>
                <w:rFonts w:ascii="Times New Roman" w:hAnsi="Times New Roman" w:cs="Times New Roman"/>
              </w:rPr>
            </w:pPr>
          </w:p>
        </w:tc>
        <w:tc>
          <w:tcPr>
            <w:tcW w:w="1559" w:type="dxa"/>
          </w:tcPr>
          <w:p w14:paraId="633ADB07" w14:textId="253CFDC9" w:rsidR="00260522" w:rsidRPr="00260522" w:rsidRDefault="00260522" w:rsidP="00260522">
            <w:pPr>
              <w:rPr>
                <w:rFonts w:ascii="Times New Roman" w:hAnsi="Times New Roman" w:cs="Times New Roman"/>
              </w:rPr>
            </w:pPr>
            <w:r w:rsidRPr="00260522">
              <w:rPr>
                <w:rFonts w:ascii="Times New Roman" w:hAnsi="Times New Roman" w:cs="Times New Roman"/>
              </w:rPr>
              <w:t>G12C:</w:t>
            </w:r>
            <w:r w:rsidRPr="00260522">
              <w:rPr>
                <w:rFonts w:ascii="Times New Roman" w:hAnsi="Times New Roman" w:cs="Times New Roman"/>
              </w:rPr>
              <w:t>IL-6</w:t>
            </w:r>
          </w:p>
        </w:tc>
        <w:tc>
          <w:tcPr>
            <w:tcW w:w="1418" w:type="dxa"/>
          </w:tcPr>
          <w:p w14:paraId="63F19839" w14:textId="0FF85866" w:rsidR="00260522" w:rsidRPr="00260522" w:rsidRDefault="00260522" w:rsidP="00260522">
            <w:pPr>
              <w:rPr>
                <w:rFonts w:ascii="Times New Roman" w:hAnsi="Times New Roman" w:cs="Times New Roman"/>
              </w:rPr>
            </w:pPr>
            <w:r w:rsidRPr="00260522">
              <w:rPr>
                <w:rFonts w:ascii="Times New Roman" w:hAnsi="Times New Roman" w:cs="Times New Roman"/>
              </w:rPr>
              <w:t>WT:</w:t>
            </w:r>
            <w:r w:rsidRPr="00260522">
              <w:rPr>
                <w:rFonts w:ascii="Times New Roman" w:hAnsi="Times New Roman" w:cs="Times New Roman"/>
              </w:rPr>
              <w:t>IL-6</w:t>
            </w:r>
          </w:p>
        </w:tc>
        <w:tc>
          <w:tcPr>
            <w:tcW w:w="1275" w:type="dxa"/>
          </w:tcPr>
          <w:p w14:paraId="4669A623" w14:textId="6C8B713F" w:rsidR="00260522" w:rsidRPr="00260522" w:rsidRDefault="00260522" w:rsidP="00260522">
            <w:pPr>
              <w:rPr>
                <w:rFonts w:ascii="Times New Roman" w:hAnsi="Times New Roman" w:cs="Times New Roman"/>
              </w:rPr>
            </w:pPr>
            <w:r w:rsidRPr="00260522">
              <w:rPr>
                <w:rFonts w:ascii="Times New Roman" w:hAnsi="Times New Roman" w:cs="Times New Roman"/>
              </w:rPr>
              <w:t>1.365</w:t>
            </w:r>
          </w:p>
        </w:tc>
        <w:tc>
          <w:tcPr>
            <w:tcW w:w="1083" w:type="dxa"/>
          </w:tcPr>
          <w:p w14:paraId="5E1767FA" w14:textId="3BDE1E9F" w:rsidR="00260522" w:rsidRPr="00260522" w:rsidRDefault="00260522" w:rsidP="00260522">
            <w:pPr>
              <w:rPr>
                <w:rFonts w:ascii="Times New Roman" w:hAnsi="Times New Roman" w:cs="Times New Roman"/>
              </w:rPr>
            </w:pPr>
            <w:r w:rsidRPr="00260522">
              <w:rPr>
                <w:rFonts w:ascii="Times New Roman" w:hAnsi="Times New Roman" w:cs="Times New Roman"/>
              </w:rPr>
              <w:t>3.30E-02</w:t>
            </w:r>
          </w:p>
        </w:tc>
      </w:tr>
      <w:tr w:rsidR="00260522" w:rsidRPr="00260522" w14:paraId="606139E6" w14:textId="77777777" w:rsidTr="00260522">
        <w:tc>
          <w:tcPr>
            <w:tcW w:w="982" w:type="dxa"/>
            <w:vMerge/>
          </w:tcPr>
          <w:p w14:paraId="6E493BD1" w14:textId="77777777" w:rsidR="00260522" w:rsidRPr="00260522" w:rsidRDefault="00260522" w:rsidP="00260522">
            <w:pPr>
              <w:rPr>
                <w:rFonts w:ascii="Times New Roman" w:hAnsi="Times New Roman" w:cs="Times New Roman"/>
              </w:rPr>
            </w:pPr>
          </w:p>
        </w:tc>
        <w:tc>
          <w:tcPr>
            <w:tcW w:w="1310" w:type="dxa"/>
            <w:vMerge/>
          </w:tcPr>
          <w:p w14:paraId="0A88A34F" w14:textId="77777777" w:rsidR="00260522" w:rsidRPr="00260522" w:rsidRDefault="00260522" w:rsidP="00260522">
            <w:pPr>
              <w:rPr>
                <w:rFonts w:ascii="Times New Roman" w:hAnsi="Times New Roman" w:cs="Times New Roman"/>
              </w:rPr>
            </w:pPr>
          </w:p>
        </w:tc>
        <w:tc>
          <w:tcPr>
            <w:tcW w:w="1389" w:type="dxa"/>
            <w:vMerge/>
          </w:tcPr>
          <w:p w14:paraId="36EDD435" w14:textId="77777777" w:rsidR="00260522" w:rsidRPr="00260522" w:rsidRDefault="00260522" w:rsidP="00260522">
            <w:pPr>
              <w:rPr>
                <w:rFonts w:ascii="Times New Roman" w:hAnsi="Times New Roman" w:cs="Times New Roman"/>
              </w:rPr>
            </w:pPr>
          </w:p>
        </w:tc>
        <w:tc>
          <w:tcPr>
            <w:tcW w:w="1559" w:type="dxa"/>
          </w:tcPr>
          <w:p w14:paraId="5CF2CC2B" w14:textId="4D48375B" w:rsidR="00260522" w:rsidRPr="00260522" w:rsidRDefault="00260522" w:rsidP="00260522">
            <w:pPr>
              <w:rPr>
                <w:rFonts w:ascii="Times New Roman" w:hAnsi="Times New Roman" w:cs="Times New Roman"/>
              </w:rPr>
            </w:pPr>
            <w:r w:rsidRPr="00260522">
              <w:rPr>
                <w:rFonts w:ascii="Times New Roman" w:hAnsi="Times New Roman" w:cs="Times New Roman"/>
              </w:rPr>
              <w:t>G12</w:t>
            </w:r>
            <w:proofErr w:type="gramStart"/>
            <w:r w:rsidRPr="00260522">
              <w:rPr>
                <w:rFonts w:ascii="Times New Roman" w:hAnsi="Times New Roman" w:cs="Times New Roman"/>
              </w:rPr>
              <w:t>D:DMOG</w:t>
            </w:r>
            <w:proofErr w:type="gramEnd"/>
          </w:p>
        </w:tc>
        <w:tc>
          <w:tcPr>
            <w:tcW w:w="1418" w:type="dxa"/>
          </w:tcPr>
          <w:p w14:paraId="698F826F" w14:textId="3F381052" w:rsidR="00260522" w:rsidRPr="00260522" w:rsidRDefault="00260522" w:rsidP="00260522">
            <w:pPr>
              <w:rPr>
                <w:rFonts w:ascii="Times New Roman" w:hAnsi="Times New Roman" w:cs="Times New Roman"/>
              </w:rPr>
            </w:pPr>
            <w:r w:rsidRPr="00260522">
              <w:rPr>
                <w:rFonts w:ascii="Times New Roman" w:hAnsi="Times New Roman" w:cs="Times New Roman"/>
              </w:rPr>
              <w:t>G12</w:t>
            </w:r>
            <w:proofErr w:type="gramStart"/>
            <w:r w:rsidRPr="00260522">
              <w:rPr>
                <w:rFonts w:ascii="Times New Roman" w:hAnsi="Times New Roman" w:cs="Times New Roman"/>
              </w:rPr>
              <w:t>D:Unstim</w:t>
            </w:r>
            <w:proofErr w:type="gramEnd"/>
          </w:p>
        </w:tc>
        <w:tc>
          <w:tcPr>
            <w:tcW w:w="1275" w:type="dxa"/>
          </w:tcPr>
          <w:p w14:paraId="418BBCFB" w14:textId="3A59CA99" w:rsidR="00260522" w:rsidRPr="00260522" w:rsidRDefault="00260522" w:rsidP="00260522">
            <w:pPr>
              <w:rPr>
                <w:rFonts w:ascii="Times New Roman" w:hAnsi="Times New Roman" w:cs="Times New Roman"/>
              </w:rPr>
            </w:pPr>
            <w:r w:rsidRPr="00260522">
              <w:rPr>
                <w:rFonts w:ascii="Times New Roman" w:hAnsi="Times New Roman" w:cs="Times New Roman"/>
              </w:rPr>
              <w:t>3.386</w:t>
            </w:r>
          </w:p>
        </w:tc>
        <w:tc>
          <w:tcPr>
            <w:tcW w:w="1083" w:type="dxa"/>
          </w:tcPr>
          <w:p w14:paraId="28DDCF2A" w14:textId="77DE2D2F" w:rsidR="00260522" w:rsidRPr="00260522" w:rsidRDefault="00260522" w:rsidP="00260522">
            <w:pPr>
              <w:rPr>
                <w:rFonts w:ascii="Times New Roman" w:hAnsi="Times New Roman" w:cs="Times New Roman"/>
              </w:rPr>
            </w:pPr>
            <w:r w:rsidRPr="00260522">
              <w:rPr>
                <w:rFonts w:ascii="Times New Roman" w:hAnsi="Times New Roman" w:cs="Times New Roman"/>
              </w:rPr>
              <w:t>4.59E-09</w:t>
            </w:r>
          </w:p>
        </w:tc>
      </w:tr>
      <w:tr w:rsidR="00260522" w:rsidRPr="00260522" w14:paraId="2E7B259F" w14:textId="77777777" w:rsidTr="00260522">
        <w:tc>
          <w:tcPr>
            <w:tcW w:w="982" w:type="dxa"/>
            <w:vMerge/>
          </w:tcPr>
          <w:p w14:paraId="5989B23E" w14:textId="77777777" w:rsidR="00260522" w:rsidRPr="00260522" w:rsidRDefault="00260522" w:rsidP="00260522">
            <w:pPr>
              <w:rPr>
                <w:rFonts w:ascii="Times New Roman" w:hAnsi="Times New Roman" w:cs="Times New Roman"/>
              </w:rPr>
            </w:pPr>
          </w:p>
        </w:tc>
        <w:tc>
          <w:tcPr>
            <w:tcW w:w="1310" w:type="dxa"/>
            <w:vMerge/>
          </w:tcPr>
          <w:p w14:paraId="1287E2AC" w14:textId="77777777" w:rsidR="00260522" w:rsidRPr="00260522" w:rsidRDefault="00260522" w:rsidP="00260522">
            <w:pPr>
              <w:rPr>
                <w:rFonts w:ascii="Times New Roman" w:hAnsi="Times New Roman" w:cs="Times New Roman"/>
              </w:rPr>
            </w:pPr>
          </w:p>
        </w:tc>
        <w:tc>
          <w:tcPr>
            <w:tcW w:w="1389" w:type="dxa"/>
            <w:vMerge/>
          </w:tcPr>
          <w:p w14:paraId="020F946A" w14:textId="77777777" w:rsidR="00260522" w:rsidRPr="00260522" w:rsidRDefault="00260522" w:rsidP="00260522">
            <w:pPr>
              <w:rPr>
                <w:rFonts w:ascii="Times New Roman" w:hAnsi="Times New Roman" w:cs="Times New Roman"/>
              </w:rPr>
            </w:pPr>
          </w:p>
        </w:tc>
        <w:tc>
          <w:tcPr>
            <w:tcW w:w="1559" w:type="dxa"/>
          </w:tcPr>
          <w:p w14:paraId="2ABD5544" w14:textId="622F8E9A" w:rsidR="00260522" w:rsidRPr="00260522" w:rsidRDefault="00260522" w:rsidP="00260522">
            <w:pPr>
              <w:rPr>
                <w:rFonts w:ascii="Times New Roman" w:hAnsi="Times New Roman" w:cs="Times New Roman"/>
              </w:rPr>
            </w:pPr>
            <w:r w:rsidRPr="00260522">
              <w:rPr>
                <w:rFonts w:ascii="Times New Roman" w:hAnsi="Times New Roman" w:cs="Times New Roman"/>
              </w:rPr>
              <w:t>G12</w:t>
            </w:r>
            <w:r w:rsidRPr="00260522">
              <w:rPr>
                <w:rFonts w:ascii="Times New Roman" w:hAnsi="Times New Roman" w:cs="Times New Roman"/>
              </w:rPr>
              <w:t>D</w:t>
            </w:r>
            <w:r w:rsidRPr="00260522">
              <w:rPr>
                <w:rFonts w:ascii="Times New Roman" w:hAnsi="Times New Roman" w:cs="Times New Roman"/>
              </w:rPr>
              <w:t>:IL-6</w:t>
            </w:r>
          </w:p>
        </w:tc>
        <w:tc>
          <w:tcPr>
            <w:tcW w:w="1418" w:type="dxa"/>
          </w:tcPr>
          <w:p w14:paraId="3C7CD25E" w14:textId="65F98026" w:rsidR="00260522" w:rsidRPr="00260522" w:rsidRDefault="00260522" w:rsidP="00260522">
            <w:pPr>
              <w:rPr>
                <w:rFonts w:ascii="Times New Roman" w:hAnsi="Times New Roman" w:cs="Times New Roman"/>
              </w:rPr>
            </w:pPr>
            <w:r w:rsidRPr="00260522">
              <w:rPr>
                <w:rFonts w:ascii="Times New Roman" w:hAnsi="Times New Roman" w:cs="Times New Roman"/>
              </w:rPr>
              <w:t>G12</w:t>
            </w:r>
            <w:proofErr w:type="gramStart"/>
            <w:r w:rsidRPr="00260522">
              <w:rPr>
                <w:rFonts w:ascii="Times New Roman" w:hAnsi="Times New Roman" w:cs="Times New Roman"/>
              </w:rPr>
              <w:t>D:Unstim</w:t>
            </w:r>
            <w:proofErr w:type="gramEnd"/>
          </w:p>
        </w:tc>
        <w:tc>
          <w:tcPr>
            <w:tcW w:w="1275" w:type="dxa"/>
          </w:tcPr>
          <w:p w14:paraId="1B9F47A1" w14:textId="5F853EDD" w:rsidR="00260522" w:rsidRPr="00260522" w:rsidRDefault="00260522" w:rsidP="00260522">
            <w:pPr>
              <w:rPr>
                <w:rFonts w:ascii="Times New Roman" w:hAnsi="Times New Roman" w:cs="Times New Roman"/>
              </w:rPr>
            </w:pPr>
            <w:r w:rsidRPr="00260522">
              <w:rPr>
                <w:rFonts w:ascii="Times New Roman" w:hAnsi="Times New Roman" w:cs="Times New Roman"/>
              </w:rPr>
              <w:t>2.839</w:t>
            </w:r>
          </w:p>
        </w:tc>
        <w:tc>
          <w:tcPr>
            <w:tcW w:w="1083" w:type="dxa"/>
          </w:tcPr>
          <w:p w14:paraId="488B990B" w14:textId="4F8BA879" w:rsidR="00260522" w:rsidRPr="00260522" w:rsidRDefault="00260522" w:rsidP="00260522">
            <w:pPr>
              <w:rPr>
                <w:rFonts w:ascii="Times New Roman" w:hAnsi="Times New Roman" w:cs="Times New Roman"/>
              </w:rPr>
            </w:pPr>
            <w:r w:rsidRPr="00260522">
              <w:rPr>
                <w:rFonts w:ascii="Times New Roman" w:hAnsi="Times New Roman" w:cs="Times New Roman"/>
              </w:rPr>
              <w:t>4.45E-07</w:t>
            </w:r>
          </w:p>
        </w:tc>
      </w:tr>
      <w:tr w:rsidR="00260522" w:rsidRPr="00260522" w14:paraId="4FA01BD2" w14:textId="77777777" w:rsidTr="00260522">
        <w:tc>
          <w:tcPr>
            <w:tcW w:w="982" w:type="dxa"/>
            <w:vMerge/>
          </w:tcPr>
          <w:p w14:paraId="7B598678" w14:textId="77777777" w:rsidR="00260522" w:rsidRPr="00260522" w:rsidRDefault="00260522" w:rsidP="00260522">
            <w:pPr>
              <w:rPr>
                <w:rFonts w:ascii="Times New Roman" w:hAnsi="Times New Roman" w:cs="Times New Roman"/>
              </w:rPr>
            </w:pPr>
          </w:p>
        </w:tc>
        <w:tc>
          <w:tcPr>
            <w:tcW w:w="1310" w:type="dxa"/>
            <w:vMerge/>
          </w:tcPr>
          <w:p w14:paraId="3488A155" w14:textId="77777777" w:rsidR="00260522" w:rsidRPr="00260522" w:rsidRDefault="00260522" w:rsidP="00260522">
            <w:pPr>
              <w:rPr>
                <w:rFonts w:ascii="Times New Roman" w:hAnsi="Times New Roman" w:cs="Times New Roman"/>
              </w:rPr>
            </w:pPr>
          </w:p>
        </w:tc>
        <w:tc>
          <w:tcPr>
            <w:tcW w:w="1389" w:type="dxa"/>
            <w:vMerge/>
          </w:tcPr>
          <w:p w14:paraId="78A1F78B" w14:textId="77777777" w:rsidR="00260522" w:rsidRPr="00260522" w:rsidRDefault="00260522" w:rsidP="00260522">
            <w:pPr>
              <w:rPr>
                <w:rFonts w:ascii="Times New Roman" w:hAnsi="Times New Roman" w:cs="Times New Roman"/>
              </w:rPr>
            </w:pPr>
          </w:p>
        </w:tc>
        <w:tc>
          <w:tcPr>
            <w:tcW w:w="1559" w:type="dxa"/>
          </w:tcPr>
          <w:p w14:paraId="78A27C24" w14:textId="14D7F195" w:rsidR="00260522" w:rsidRPr="00260522" w:rsidRDefault="00260522" w:rsidP="00260522">
            <w:pPr>
              <w:rPr>
                <w:rFonts w:ascii="Times New Roman" w:hAnsi="Times New Roman" w:cs="Times New Roman"/>
              </w:rPr>
            </w:pPr>
            <w:r w:rsidRPr="00260522">
              <w:rPr>
                <w:rFonts w:ascii="Times New Roman" w:hAnsi="Times New Roman" w:cs="Times New Roman"/>
              </w:rPr>
              <w:t>G12C:IL-6</w:t>
            </w:r>
          </w:p>
        </w:tc>
        <w:tc>
          <w:tcPr>
            <w:tcW w:w="1418" w:type="dxa"/>
          </w:tcPr>
          <w:p w14:paraId="0C81599B" w14:textId="623EBDC1" w:rsidR="00260522" w:rsidRPr="00260522" w:rsidRDefault="00260522" w:rsidP="00260522">
            <w:pPr>
              <w:rPr>
                <w:rFonts w:ascii="Times New Roman" w:hAnsi="Times New Roman" w:cs="Times New Roman"/>
              </w:rPr>
            </w:pPr>
            <w:r w:rsidRPr="00260522">
              <w:rPr>
                <w:rFonts w:ascii="Times New Roman" w:hAnsi="Times New Roman" w:cs="Times New Roman"/>
              </w:rPr>
              <w:t>G12</w:t>
            </w:r>
            <w:proofErr w:type="gramStart"/>
            <w:r w:rsidRPr="00260522">
              <w:rPr>
                <w:rFonts w:ascii="Times New Roman" w:hAnsi="Times New Roman" w:cs="Times New Roman"/>
              </w:rPr>
              <w:t>C</w:t>
            </w:r>
            <w:r w:rsidRPr="00260522">
              <w:rPr>
                <w:rFonts w:ascii="Times New Roman" w:hAnsi="Times New Roman" w:cs="Times New Roman"/>
              </w:rPr>
              <w:t>:Unstim</w:t>
            </w:r>
            <w:proofErr w:type="gramEnd"/>
          </w:p>
        </w:tc>
        <w:tc>
          <w:tcPr>
            <w:tcW w:w="1275" w:type="dxa"/>
          </w:tcPr>
          <w:p w14:paraId="595751C5" w14:textId="4CD299F0" w:rsidR="00260522" w:rsidRPr="00260522" w:rsidRDefault="00260522" w:rsidP="00260522">
            <w:pPr>
              <w:rPr>
                <w:rFonts w:ascii="Times New Roman" w:hAnsi="Times New Roman" w:cs="Times New Roman"/>
              </w:rPr>
            </w:pPr>
            <w:r w:rsidRPr="00260522">
              <w:rPr>
                <w:rFonts w:ascii="Times New Roman" w:hAnsi="Times New Roman" w:cs="Times New Roman"/>
              </w:rPr>
              <w:t>2.697</w:t>
            </w:r>
          </w:p>
        </w:tc>
        <w:tc>
          <w:tcPr>
            <w:tcW w:w="1083" w:type="dxa"/>
          </w:tcPr>
          <w:p w14:paraId="05E8D0D4" w14:textId="392041E5" w:rsidR="00260522" w:rsidRPr="00260522" w:rsidRDefault="00260522" w:rsidP="00260522">
            <w:pPr>
              <w:rPr>
                <w:rFonts w:ascii="Times New Roman" w:hAnsi="Times New Roman" w:cs="Times New Roman"/>
              </w:rPr>
            </w:pPr>
            <w:r w:rsidRPr="00260522">
              <w:rPr>
                <w:rFonts w:ascii="Times New Roman" w:hAnsi="Times New Roman" w:cs="Times New Roman"/>
              </w:rPr>
              <w:t>1.98E-06</w:t>
            </w:r>
          </w:p>
        </w:tc>
      </w:tr>
      <w:tr w:rsidR="00260522" w:rsidRPr="00260522" w14:paraId="02CD23A0" w14:textId="77777777" w:rsidTr="00260522">
        <w:tc>
          <w:tcPr>
            <w:tcW w:w="982" w:type="dxa"/>
            <w:vMerge/>
          </w:tcPr>
          <w:p w14:paraId="2EE3CE6C" w14:textId="77777777" w:rsidR="00260522" w:rsidRPr="00260522" w:rsidRDefault="00260522" w:rsidP="00260522">
            <w:pPr>
              <w:rPr>
                <w:rFonts w:ascii="Times New Roman" w:hAnsi="Times New Roman" w:cs="Times New Roman"/>
              </w:rPr>
            </w:pPr>
          </w:p>
        </w:tc>
        <w:tc>
          <w:tcPr>
            <w:tcW w:w="1310" w:type="dxa"/>
            <w:vMerge/>
          </w:tcPr>
          <w:p w14:paraId="7472D149" w14:textId="77777777" w:rsidR="00260522" w:rsidRPr="00260522" w:rsidRDefault="00260522" w:rsidP="00260522">
            <w:pPr>
              <w:rPr>
                <w:rFonts w:ascii="Times New Roman" w:hAnsi="Times New Roman" w:cs="Times New Roman"/>
              </w:rPr>
            </w:pPr>
          </w:p>
        </w:tc>
        <w:tc>
          <w:tcPr>
            <w:tcW w:w="1389" w:type="dxa"/>
            <w:vMerge/>
          </w:tcPr>
          <w:p w14:paraId="73D3C55E" w14:textId="77777777" w:rsidR="00260522" w:rsidRPr="00260522" w:rsidRDefault="00260522" w:rsidP="00260522">
            <w:pPr>
              <w:rPr>
                <w:rFonts w:ascii="Times New Roman" w:hAnsi="Times New Roman" w:cs="Times New Roman"/>
              </w:rPr>
            </w:pPr>
          </w:p>
        </w:tc>
        <w:tc>
          <w:tcPr>
            <w:tcW w:w="1559" w:type="dxa"/>
          </w:tcPr>
          <w:p w14:paraId="1E479E10" w14:textId="20F3425C" w:rsidR="00260522" w:rsidRPr="00260522" w:rsidRDefault="00260522" w:rsidP="00260522">
            <w:pPr>
              <w:rPr>
                <w:rFonts w:ascii="Times New Roman" w:hAnsi="Times New Roman" w:cs="Times New Roman"/>
              </w:rPr>
            </w:pPr>
            <w:r w:rsidRPr="00260522">
              <w:rPr>
                <w:rFonts w:ascii="Times New Roman" w:hAnsi="Times New Roman" w:cs="Times New Roman"/>
              </w:rPr>
              <w:t>G12</w:t>
            </w:r>
            <w:proofErr w:type="gramStart"/>
            <w:r w:rsidRPr="00260522">
              <w:rPr>
                <w:rFonts w:ascii="Times New Roman" w:hAnsi="Times New Roman" w:cs="Times New Roman"/>
              </w:rPr>
              <w:t>C:</w:t>
            </w:r>
            <w:r w:rsidRPr="00260522">
              <w:rPr>
                <w:rFonts w:ascii="Times New Roman" w:hAnsi="Times New Roman" w:cs="Times New Roman"/>
              </w:rPr>
              <w:t>DMOG</w:t>
            </w:r>
            <w:proofErr w:type="gramEnd"/>
          </w:p>
        </w:tc>
        <w:tc>
          <w:tcPr>
            <w:tcW w:w="1418" w:type="dxa"/>
          </w:tcPr>
          <w:p w14:paraId="3C87897B" w14:textId="2582ADD6" w:rsidR="00260522" w:rsidRPr="00260522" w:rsidRDefault="00260522" w:rsidP="00260522">
            <w:pPr>
              <w:rPr>
                <w:rFonts w:ascii="Times New Roman" w:hAnsi="Times New Roman" w:cs="Times New Roman"/>
              </w:rPr>
            </w:pPr>
            <w:r w:rsidRPr="00260522">
              <w:rPr>
                <w:rFonts w:ascii="Times New Roman" w:hAnsi="Times New Roman" w:cs="Times New Roman"/>
              </w:rPr>
              <w:t>G12</w:t>
            </w:r>
            <w:proofErr w:type="gramStart"/>
            <w:r w:rsidRPr="00260522">
              <w:rPr>
                <w:rFonts w:ascii="Times New Roman" w:hAnsi="Times New Roman" w:cs="Times New Roman"/>
              </w:rPr>
              <w:t>C:Unstim</w:t>
            </w:r>
            <w:proofErr w:type="gramEnd"/>
          </w:p>
        </w:tc>
        <w:tc>
          <w:tcPr>
            <w:tcW w:w="1275" w:type="dxa"/>
          </w:tcPr>
          <w:p w14:paraId="36B1F9F8" w14:textId="07CDFE3B" w:rsidR="00260522" w:rsidRPr="00260522" w:rsidRDefault="00260522" w:rsidP="00260522">
            <w:pPr>
              <w:rPr>
                <w:rFonts w:ascii="Times New Roman" w:hAnsi="Times New Roman" w:cs="Times New Roman"/>
              </w:rPr>
            </w:pPr>
            <w:r w:rsidRPr="00260522">
              <w:rPr>
                <w:rFonts w:ascii="Times New Roman" w:hAnsi="Times New Roman" w:cs="Times New Roman"/>
              </w:rPr>
              <w:t>3.305</w:t>
            </w:r>
          </w:p>
        </w:tc>
        <w:tc>
          <w:tcPr>
            <w:tcW w:w="1083" w:type="dxa"/>
          </w:tcPr>
          <w:p w14:paraId="64CF611B" w14:textId="45054641" w:rsidR="00260522" w:rsidRPr="00260522" w:rsidRDefault="00260522" w:rsidP="00260522">
            <w:pPr>
              <w:rPr>
                <w:rFonts w:ascii="Times New Roman" w:hAnsi="Times New Roman" w:cs="Times New Roman"/>
              </w:rPr>
            </w:pPr>
            <w:r w:rsidRPr="00260522">
              <w:rPr>
                <w:rFonts w:ascii="Times New Roman" w:hAnsi="Times New Roman" w:cs="Times New Roman"/>
              </w:rPr>
              <w:t>6.06E-09</w:t>
            </w:r>
          </w:p>
        </w:tc>
      </w:tr>
      <w:tr w:rsidR="00260522" w:rsidRPr="00260522" w14:paraId="5AC795E8" w14:textId="77777777" w:rsidTr="00260522">
        <w:tc>
          <w:tcPr>
            <w:tcW w:w="982" w:type="dxa"/>
            <w:vMerge w:val="restart"/>
          </w:tcPr>
          <w:p w14:paraId="30651395" w14:textId="7E8BC2F6" w:rsidR="00260522" w:rsidRPr="00260522" w:rsidRDefault="00260522" w:rsidP="00260522">
            <w:pPr>
              <w:rPr>
                <w:rFonts w:ascii="Times New Roman" w:hAnsi="Times New Roman" w:cs="Times New Roman"/>
              </w:rPr>
            </w:pPr>
            <w:r w:rsidRPr="00260522">
              <w:rPr>
                <w:rFonts w:ascii="Times New Roman" w:hAnsi="Times New Roman" w:cs="Times New Roman"/>
              </w:rPr>
              <w:t>GO: 0046034</w:t>
            </w:r>
          </w:p>
        </w:tc>
        <w:tc>
          <w:tcPr>
            <w:tcW w:w="1310" w:type="dxa"/>
            <w:vMerge w:val="restart"/>
          </w:tcPr>
          <w:p w14:paraId="30ACF6A0" w14:textId="45D99BC4" w:rsidR="00260522" w:rsidRPr="00260522" w:rsidRDefault="00260522" w:rsidP="00260522">
            <w:pPr>
              <w:rPr>
                <w:rFonts w:ascii="Times New Roman" w:hAnsi="Times New Roman" w:cs="Times New Roman"/>
              </w:rPr>
            </w:pPr>
            <w:r w:rsidRPr="00260522">
              <w:rPr>
                <w:rFonts w:ascii="Times New Roman" w:hAnsi="Times New Roman" w:cs="Times New Roman"/>
              </w:rPr>
              <w:t>ATP metabolic process</w:t>
            </w:r>
          </w:p>
        </w:tc>
        <w:tc>
          <w:tcPr>
            <w:tcW w:w="1389" w:type="dxa"/>
            <w:vMerge w:val="restart"/>
          </w:tcPr>
          <w:p w14:paraId="767E1424" w14:textId="1A5296A4" w:rsidR="00260522" w:rsidRPr="00260522" w:rsidRDefault="00260522" w:rsidP="00260522">
            <w:pPr>
              <w:rPr>
                <w:rFonts w:ascii="Times New Roman" w:hAnsi="Times New Roman" w:cs="Times New Roman"/>
              </w:rPr>
            </w:pPr>
            <w:r w:rsidRPr="00260522">
              <w:rPr>
                <w:rFonts w:ascii="Times New Roman" w:hAnsi="Times New Roman" w:cs="Times New Roman"/>
              </w:rPr>
              <w:t>Culture</w:t>
            </w:r>
          </w:p>
        </w:tc>
        <w:tc>
          <w:tcPr>
            <w:tcW w:w="1559" w:type="dxa"/>
          </w:tcPr>
          <w:p w14:paraId="5DD795DF" w14:textId="7393E237" w:rsidR="00260522" w:rsidRPr="00260522" w:rsidRDefault="00260522" w:rsidP="00260522">
            <w:pPr>
              <w:rPr>
                <w:rFonts w:ascii="Times New Roman" w:hAnsi="Times New Roman" w:cs="Times New Roman"/>
              </w:rPr>
            </w:pPr>
            <w:r w:rsidRPr="00260522">
              <w:rPr>
                <w:rFonts w:ascii="Times New Roman" w:hAnsi="Times New Roman" w:cs="Times New Roman"/>
              </w:rPr>
              <w:t>DMOG</w:t>
            </w:r>
          </w:p>
        </w:tc>
        <w:tc>
          <w:tcPr>
            <w:tcW w:w="1418" w:type="dxa"/>
          </w:tcPr>
          <w:p w14:paraId="329D8253" w14:textId="0B4C358E" w:rsidR="00260522" w:rsidRPr="00260522" w:rsidRDefault="00260522" w:rsidP="00260522">
            <w:pPr>
              <w:rPr>
                <w:rFonts w:ascii="Times New Roman" w:hAnsi="Times New Roman" w:cs="Times New Roman"/>
              </w:rPr>
            </w:pPr>
            <w:r w:rsidRPr="00260522">
              <w:rPr>
                <w:rFonts w:ascii="Times New Roman" w:hAnsi="Times New Roman" w:cs="Times New Roman"/>
              </w:rPr>
              <w:t>IL-6</w:t>
            </w:r>
          </w:p>
        </w:tc>
        <w:tc>
          <w:tcPr>
            <w:tcW w:w="1275" w:type="dxa"/>
          </w:tcPr>
          <w:p w14:paraId="5F9D7CB9" w14:textId="7863D102" w:rsidR="00260522" w:rsidRPr="00260522" w:rsidRDefault="00260522" w:rsidP="00260522">
            <w:pPr>
              <w:rPr>
                <w:rFonts w:ascii="Times New Roman" w:hAnsi="Times New Roman" w:cs="Times New Roman"/>
              </w:rPr>
            </w:pPr>
            <w:r w:rsidRPr="00260522">
              <w:rPr>
                <w:rFonts w:ascii="Times New Roman" w:hAnsi="Times New Roman" w:cs="Times New Roman"/>
              </w:rPr>
              <w:t>1.312</w:t>
            </w:r>
          </w:p>
        </w:tc>
        <w:tc>
          <w:tcPr>
            <w:tcW w:w="1083" w:type="dxa"/>
          </w:tcPr>
          <w:p w14:paraId="37C6A57E" w14:textId="7641AD3B" w:rsidR="00260522" w:rsidRPr="00260522" w:rsidRDefault="00260522" w:rsidP="00260522">
            <w:pPr>
              <w:rPr>
                <w:rFonts w:ascii="Times New Roman" w:hAnsi="Times New Roman" w:cs="Times New Roman"/>
              </w:rPr>
            </w:pPr>
            <w:r w:rsidRPr="00260522">
              <w:rPr>
                <w:rFonts w:ascii="Times New Roman" w:hAnsi="Times New Roman" w:cs="Times New Roman"/>
              </w:rPr>
              <w:t>1.79E-07</w:t>
            </w:r>
          </w:p>
        </w:tc>
      </w:tr>
      <w:tr w:rsidR="00260522" w:rsidRPr="00260522" w14:paraId="1BF73868" w14:textId="77777777" w:rsidTr="00260522">
        <w:tc>
          <w:tcPr>
            <w:tcW w:w="982" w:type="dxa"/>
            <w:vMerge/>
          </w:tcPr>
          <w:p w14:paraId="71651D7B" w14:textId="77777777" w:rsidR="00260522" w:rsidRPr="00260522" w:rsidRDefault="00260522" w:rsidP="00260522">
            <w:pPr>
              <w:rPr>
                <w:rFonts w:ascii="Times New Roman" w:hAnsi="Times New Roman" w:cs="Times New Roman"/>
              </w:rPr>
            </w:pPr>
          </w:p>
        </w:tc>
        <w:tc>
          <w:tcPr>
            <w:tcW w:w="1310" w:type="dxa"/>
            <w:vMerge/>
          </w:tcPr>
          <w:p w14:paraId="4F28FBEE" w14:textId="77777777" w:rsidR="00260522" w:rsidRPr="00260522" w:rsidRDefault="00260522" w:rsidP="00260522">
            <w:pPr>
              <w:rPr>
                <w:rFonts w:ascii="Times New Roman" w:hAnsi="Times New Roman" w:cs="Times New Roman"/>
              </w:rPr>
            </w:pPr>
          </w:p>
        </w:tc>
        <w:tc>
          <w:tcPr>
            <w:tcW w:w="1389" w:type="dxa"/>
            <w:vMerge/>
          </w:tcPr>
          <w:p w14:paraId="7255CA3A" w14:textId="77777777" w:rsidR="00260522" w:rsidRPr="00260522" w:rsidRDefault="00260522" w:rsidP="00260522">
            <w:pPr>
              <w:rPr>
                <w:rFonts w:ascii="Times New Roman" w:hAnsi="Times New Roman" w:cs="Times New Roman"/>
              </w:rPr>
            </w:pPr>
          </w:p>
        </w:tc>
        <w:tc>
          <w:tcPr>
            <w:tcW w:w="1559" w:type="dxa"/>
          </w:tcPr>
          <w:p w14:paraId="603BFB12" w14:textId="0B5A5BA2" w:rsidR="00260522" w:rsidRPr="00260522" w:rsidRDefault="00260522" w:rsidP="00260522">
            <w:pPr>
              <w:rPr>
                <w:rFonts w:ascii="Times New Roman" w:hAnsi="Times New Roman" w:cs="Times New Roman"/>
              </w:rPr>
            </w:pPr>
            <w:r w:rsidRPr="00260522">
              <w:rPr>
                <w:rFonts w:ascii="Times New Roman" w:hAnsi="Times New Roman" w:cs="Times New Roman"/>
              </w:rPr>
              <w:t>DMOG</w:t>
            </w:r>
          </w:p>
        </w:tc>
        <w:tc>
          <w:tcPr>
            <w:tcW w:w="1418" w:type="dxa"/>
          </w:tcPr>
          <w:p w14:paraId="781BBFDF" w14:textId="557333F8" w:rsidR="00260522" w:rsidRPr="00260522" w:rsidRDefault="00260522" w:rsidP="00260522">
            <w:pPr>
              <w:rPr>
                <w:rFonts w:ascii="Times New Roman" w:hAnsi="Times New Roman" w:cs="Times New Roman"/>
              </w:rPr>
            </w:pPr>
            <w:proofErr w:type="spellStart"/>
            <w:r w:rsidRPr="00260522">
              <w:rPr>
                <w:rFonts w:ascii="Times New Roman" w:hAnsi="Times New Roman" w:cs="Times New Roman"/>
              </w:rPr>
              <w:t>Unstim</w:t>
            </w:r>
            <w:proofErr w:type="spellEnd"/>
          </w:p>
        </w:tc>
        <w:tc>
          <w:tcPr>
            <w:tcW w:w="1275" w:type="dxa"/>
          </w:tcPr>
          <w:p w14:paraId="5B9CC226" w14:textId="55C72658" w:rsidR="00260522" w:rsidRPr="00260522" w:rsidRDefault="00260522" w:rsidP="00260522">
            <w:pPr>
              <w:rPr>
                <w:rFonts w:ascii="Times New Roman" w:hAnsi="Times New Roman" w:cs="Times New Roman"/>
              </w:rPr>
            </w:pPr>
            <w:r w:rsidRPr="00260522">
              <w:rPr>
                <w:rFonts w:ascii="Times New Roman" w:hAnsi="Times New Roman" w:cs="Times New Roman"/>
              </w:rPr>
              <w:t>0.790</w:t>
            </w:r>
          </w:p>
        </w:tc>
        <w:tc>
          <w:tcPr>
            <w:tcW w:w="1083" w:type="dxa"/>
          </w:tcPr>
          <w:p w14:paraId="27D11AA0" w14:textId="613E001B" w:rsidR="00260522" w:rsidRPr="00260522" w:rsidRDefault="00260522" w:rsidP="00260522">
            <w:pPr>
              <w:rPr>
                <w:rFonts w:ascii="Times New Roman" w:hAnsi="Times New Roman" w:cs="Times New Roman"/>
              </w:rPr>
            </w:pPr>
            <w:r w:rsidRPr="00260522">
              <w:rPr>
                <w:rFonts w:ascii="Times New Roman" w:hAnsi="Times New Roman" w:cs="Times New Roman"/>
              </w:rPr>
              <w:t>5.78E-02</w:t>
            </w:r>
          </w:p>
        </w:tc>
      </w:tr>
      <w:tr w:rsidR="00260522" w:rsidRPr="00260522" w14:paraId="00AC8392" w14:textId="77777777" w:rsidTr="00260522">
        <w:tc>
          <w:tcPr>
            <w:tcW w:w="982" w:type="dxa"/>
            <w:vMerge w:val="restart"/>
          </w:tcPr>
          <w:p w14:paraId="77DEBDBA" w14:textId="47F4346B" w:rsidR="00260522" w:rsidRPr="00260522" w:rsidRDefault="00260522" w:rsidP="00260522">
            <w:pPr>
              <w:rPr>
                <w:rFonts w:ascii="Times New Roman" w:hAnsi="Times New Roman" w:cs="Times New Roman"/>
              </w:rPr>
            </w:pPr>
            <w:r w:rsidRPr="00260522">
              <w:rPr>
                <w:rFonts w:ascii="Times New Roman" w:hAnsi="Times New Roman" w:cs="Times New Roman"/>
              </w:rPr>
              <w:t>GO: 1903578</w:t>
            </w:r>
          </w:p>
        </w:tc>
        <w:tc>
          <w:tcPr>
            <w:tcW w:w="1310" w:type="dxa"/>
            <w:vMerge w:val="restart"/>
          </w:tcPr>
          <w:p w14:paraId="37218A93" w14:textId="4AD368D4" w:rsidR="00260522" w:rsidRPr="00260522" w:rsidRDefault="00260522" w:rsidP="00260522">
            <w:pPr>
              <w:rPr>
                <w:rFonts w:ascii="Times New Roman" w:hAnsi="Times New Roman" w:cs="Times New Roman"/>
              </w:rPr>
            </w:pPr>
            <w:r w:rsidRPr="00260522">
              <w:rPr>
                <w:rFonts w:ascii="Times New Roman" w:hAnsi="Times New Roman" w:cs="Times New Roman"/>
              </w:rPr>
              <w:t>Regulation of ATP metabolic process</w:t>
            </w:r>
          </w:p>
        </w:tc>
        <w:tc>
          <w:tcPr>
            <w:tcW w:w="1389" w:type="dxa"/>
            <w:vMerge w:val="restart"/>
          </w:tcPr>
          <w:p w14:paraId="1CCDF981" w14:textId="2D7A82A0" w:rsidR="00260522" w:rsidRPr="00260522" w:rsidRDefault="00260522" w:rsidP="00260522">
            <w:pPr>
              <w:rPr>
                <w:rFonts w:ascii="Times New Roman" w:hAnsi="Times New Roman" w:cs="Times New Roman"/>
              </w:rPr>
            </w:pPr>
            <w:r w:rsidRPr="00260522">
              <w:rPr>
                <w:rFonts w:ascii="Times New Roman" w:hAnsi="Times New Roman" w:cs="Times New Roman"/>
              </w:rPr>
              <w:t>Culture</w:t>
            </w:r>
          </w:p>
        </w:tc>
        <w:tc>
          <w:tcPr>
            <w:tcW w:w="1559" w:type="dxa"/>
          </w:tcPr>
          <w:p w14:paraId="24E98402" w14:textId="20B7D974" w:rsidR="00260522" w:rsidRPr="00260522" w:rsidRDefault="00260522" w:rsidP="00260522">
            <w:pPr>
              <w:rPr>
                <w:rFonts w:ascii="Times New Roman" w:hAnsi="Times New Roman" w:cs="Times New Roman"/>
              </w:rPr>
            </w:pPr>
            <w:r w:rsidRPr="00260522">
              <w:rPr>
                <w:rFonts w:ascii="Times New Roman" w:hAnsi="Times New Roman" w:cs="Times New Roman"/>
              </w:rPr>
              <w:t>DMOG</w:t>
            </w:r>
          </w:p>
        </w:tc>
        <w:tc>
          <w:tcPr>
            <w:tcW w:w="1418" w:type="dxa"/>
          </w:tcPr>
          <w:p w14:paraId="2D7A18C5" w14:textId="5447A209" w:rsidR="00260522" w:rsidRPr="00260522" w:rsidRDefault="00260522" w:rsidP="00260522">
            <w:pPr>
              <w:rPr>
                <w:rFonts w:ascii="Times New Roman" w:hAnsi="Times New Roman" w:cs="Times New Roman"/>
              </w:rPr>
            </w:pPr>
            <w:r w:rsidRPr="00260522">
              <w:rPr>
                <w:rFonts w:ascii="Times New Roman" w:hAnsi="Times New Roman" w:cs="Times New Roman"/>
              </w:rPr>
              <w:t>IL-6</w:t>
            </w:r>
          </w:p>
        </w:tc>
        <w:tc>
          <w:tcPr>
            <w:tcW w:w="1275" w:type="dxa"/>
          </w:tcPr>
          <w:p w14:paraId="40150174" w14:textId="0038C037" w:rsidR="00260522" w:rsidRPr="00260522" w:rsidRDefault="00260522" w:rsidP="00260522">
            <w:pPr>
              <w:rPr>
                <w:rFonts w:ascii="Times New Roman" w:hAnsi="Times New Roman" w:cs="Times New Roman"/>
              </w:rPr>
            </w:pPr>
            <w:r w:rsidRPr="00260522">
              <w:rPr>
                <w:rFonts w:ascii="Times New Roman" w:hAnsi="Times New Roman" w:cs="Times New Roman"/>
              </w:rPr>
              <w:t>1.335</w:t>
            </w:r>
          </w:p>
        </w:tc>
        <w:tc>
          <w:tcPr>
            <w:tcW w:w="1083" w:type="dxa"/>
          </w:tcPr>
          <w:p w14:paraId="00E5885A" w14:textId="081AC4CD" w:rsidR="00260522" w:rsidRPr="00260522" w:rsidRDefault="00260522" w:rsidP="00260522">
            <w:pPr>
              <w:rPr>
                <w:rFonts w:ascii="Times New Roman" w:hAnsi="Times New Roman" w:cs="Times New Roman"/>
              </w:rPr>
            </w:pPr>
            <w:r w:rsidRPr="00260522">
              <w:rPr>
                <w:rFonts w:ascii="Times New Roman" w:hAnsi="Times New Roman" w:cs="Times New Roman"/>
              </w:rPr>
              <w:t>1.50E-02</w:t>
            </w:r>
          </w:p>
        </w:tc>
      </w:tr>
      <w:tr w:rsidR="00260522" w:rsidRPr="00260522" w14:paraId="752C468E" w14:textId="77777777" w:rsidTr="00260522">
        <w:tc>
          <w:tcPr>
            <w:tcW w:w="982" w:type="dxa"/>
            <w:vMerge/>
          </w:tcPr>
          <w:p w14:paraId="5058B5C6" w14:textId="77777777" w:rsidR="00260522" w:rsidRPr="00260522" w:rsidRDefault="00260522" w:rsidP="00260522">
            <w:pPr>
              <w:rPr>
                <w:rFonts w:ascii="Times New Roman" w:hAnsi="Times New Roman" w:cs="Times New Roman"/>
              </w:rPr>
            </w:pPr>
          </w:p>
        </w:tc>
        <w:tc>
          <w:tcPr>
            <w:tcW w:w="1310" w:type="dxa"/>
            <w:vMerge/>
          </w:tcPr>
          <w:p w14:paraId="764243D8" w14:textId="77777777" w:rsidR="00260522" w:rsidRPr="00260522" w:rsidRDefault="00260522" w:rsidP="00260522">
            <w:pPr>
              <w:rPr>
                <w:rFonts w:ascii="Times New Roman" w:hAnsi="Times New Roman" w:cs="Times New Roman"/>
              </w:rPr>
            </w:pPr>
          </w:p>
        </w:tc>
        <w:tc>
          <w:tcPr>
            <w:tcW w:w="1389" w:type="dxa"/>
            <w:vMerge/>
          </w:tcPr>
          <w:p w14:paraId="6731AA48" w14:textId="77777777" w:rsidR="00260522" w:rsidRPr="00260522" w:rsidRDefault="00260522" w:rsidP="00260522">
            <w:pPr>
              <w:rPr>
                <w:rFonts w:ascii="Times New Roman" w:hAnsi="Times New Roman" w:cs="Times New Roman"/>
              </w:rPr>
            </w:pPr>
          </w:p>
        </w:tc>
        <w:tc>
          <w:tcPr>
            <w:tcW w:w="1559" w:type="dxa"/>
          </w:tcPr>
          <w:p w14:paraId="775E6CE3" w14:textId="481E08E3" w:rsidR="00260522" w:rsidRPr="00260522" w:rsidRDefault="00260522" w:rsidP="00260522">
            <w:pPr>
              <w:rPr>
                <w:rFonts w:ascii="Times New Roman" w:hAnsi="Times New Roman" w:cs="Times New Roman"/>
              </w:rPr>
            </w:pPr>
            <w:r w:rsidRPr="00260522">
              <w:rPr>
                <w:rFonts w:ascii="Times New Roman" w:hAnsi="Times New Roman" w:cs="Times New Roman"/>
              </w:rPr>
              <w:t>DMOG</w:t>
            </w:r>
          </w:p>
        </w:tc>
        <w:tc>
          <w:tcPr>
            <w:tcW w:w="1418" w:type="dxa"/>
          </w:tcPr>
          <w:p w14:paraId="7C842D68" w14:textId="5B200324" w:rsidR="00260522" w:rsidRPr="00260522" w:rsidRDefault="00260522" w:rsidP="00260522">
            <w:pPr>
              <w:rPr>
                <w:rFonts w:ascii="Times New Roman" w:hAnsi="Times New Roman" w:cs="Times New Roman"/>
              </w:rPr>
            </w:pPr>
            <w:proofErr w:type="spellStart"/>
            <w:r w:rsidRPr="00260522">
              <w:rPr>
                <w:rFonts w:ascii="Times New Roman" w:hAnsi="Times New Roman" w:cs="Times New Roman"/>
              </w:rPr>
              <w:t>Unstim</w:t>
            </w:r>
            <w:proofErr w:type="spellEnd"/>
          </w:p>
        </w:tc>
        <w:tc>
          <w:tcPr>
            <w:tcW w:w="1275" w:type="dxa"/>
          </w:tcPr>
          <w:p w14:paraId="75CEF32D" w14:textId="332C05CD" w:rsidR="00260522" w:rsidRPr="00260522" w:rsidRDefault="00260522" w:rsidP="00260522">
            <w:pPr>
              <w:rPr>
                <w:rFonts w:ascii="Times New Roman" w:hAnsi="Times New Roman" w:cs="Times New Roman"/>
              </w:rPr>
            </w:pPr>
            <w:r w:rsidRPr="00260522">
              <w:rPr>
                <w:rFonts w:ascii="Times New Roman" w:hAnsi="Times New Roman" w:cs="Times New Roman"/>
              </w:rPr>
              <w:t>1.831</w:t>
            </w:r>
          </w:p>
        </w:tc>
        <w:tc>
          <w:tcPr>
            <w:tcW w:w="1083" w:type="dxa"/>
          </w:tcPr>
          <w:p w14:paraId="1F54040E" w14:textId="420D5EE2" w:rsidR="00260522" w:rsidRPr="00260522" w:rsidRDefault="00260522" w:rsidP="00260522">
            <w:pPr>
              <w:rPr>
                <w:rFonts w:ascii="Times New Roman" w:hAnsi="Times New Roman" w:cs="Times New Roman"/>
              </w:rPr>
            </w:pPr>
            <w:r w:rsidRPr="00260522">
              <w:rPr>
                <w:rFonts w:ascii="Times New Roman" w:hAnsi="Times New Roman" w:cs="Times New Roman"/>
              </w:rPr>
              <w:t>4.84E-03</w:t>
            </w:r>
          </w:p>
        </w:tc>
      </w:tr>
    </w:tbl>
    <w:p w14:paraId="241ABD57" w14:textId="15FDCD62" w:rsidR="00D4739A" w:rsidRPr="00260522" w:rsidRDefault="00D4739A">
      <w:pPr>
        <w:rPr>
          <w:rFonts w:ascii="Times New Roman" w:hAnsi="Times New Roman" w:cs="Times New Roman"/>
        </w:rPr>
      </w:pPr>
    </w:p>
    <w:p w14:paraId="6692DA37" w14:textId="77777777" w:rsidR="00260522" w:rsidRPr="00260522" w:rsidRDefault="00260522" w:rsidP="00260522">
      <w:pPr>
        <w:rPr>
          <w:rFonts w:ascii="Times New Roman" w:hAnsi="Times New Roman" w:cs="Times New Roman"/>
        </w:rPr>
      </w:pPr>
      <w:r w:rsidRPr="00260522">
        <w:rPr>
          <w:rFonts w:ascii="Times New Roman" w:hAnsi="Times New Roman" w:cs="Times New Roman"/>
          <w:b/>
          <w:bCs/>
        </w:rPr>
        <w:t>Table S1.</w:t>
      </w:r>
      <w:r w:rsidRPr="00260522">
        <w:rPr>
          <w:rFonts w:ascii="Times New Roman" w:hAnsi="Times New Roman" w:cs="Times New Roman"/>
        </w:rPr>
        <w:t xml:space="preserve"> </w:t>
      </w:r>
      <w:r w:rsidRPr="00260522">
        <w:rPr>
          <w:rFonts w:ascii="Times New Roman" w:hAnsi="Times New Roman" w:cs="Times New Roman"/>
        </w:rPr>
        <w:t xml:space="preserve">List of context-specific significant pairwise comparison of the sum of LFQ intensity of proteins in the AP-MS from six GO terms of interest (see Fig. 5). For each GO term the sum of LFQ intensity was analyse with a three-way ANOVA followed by Tukey post-hoc tests (see shiny app). Only pairwise comparisons of ‘culture’ and ‘genetic’ context effects and their two-way interaction with a p-value inferior to 0.1 are displayed. For the </w:t>
      </w:r>
      <w:proofErr w:type="spellStart"/>
      <w:proofErr w:type="gramStart"/>
      <w:r w:rsidRPr="00260522">
        <w:rPr>
          <w:rFonts w:ascii="Times New Roman" w:hAnsi="Times New Roman" w:cs="Times New Roman"/>
        </w:rPr>
        <w:t>Genetic:Culture</w:t>
      </w:r>
      <w:proofErr w:type="spellEnd"/>
      <w:proofErr w:type="gramEnd"/>
      <w:r w:rsidRPr="00260522">
        <w:rPr>
          <w:rFonts w:ascii="Times New Roman" w:hAnsi="Times New Roman" w:cs="Times New Roman"/>
        </w:rPr>
        <w:t xml:space="preserve"> contexts interaction, only comparison of groups with one term in common are displayed. The six GO terms were selected for comparison to phenotypic parameters related to proliferation, glucose metabolism and ATP metabolism.</w:t>
      </w:r>
    </w:p>
    <w:p w14:paraId="44BCF4CE" w14:textId="2ACA6372" w:rsidR="00260522" w:rsidRPr="00260522" w:rsidRDefault="00260522" w:rsidP="00260522">
      <w:pPr>
        <w:rPr>
          <w:rFonts w:ascii="Times New Roman" w:hAnsi="Times New Roman" w:cs="Times New Roman"/>
        </w:rPr>
      </w:pPr>
      <w:r w:rsidRPr="00260522">
        <w:rPr>
          <w:rFonts w:ascii="Times New Roman" w:hAnsi="Times New Roman" w:cs="Times New Roman"/>
        </w:rPr>
        <w:t> </w:t>
      </w:r>
    </w:p>
    <w:sectPr w:rsidR="00260522" w:rsidRPr="00260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64"/>
    <w:rsid w:val="00260522"/>
    <w:rsid w:val="003E4E64"/>
    <w:rsid w:val="00B11FD5"/>
    <w:rsid w:val="00D4739A"/>
    <w:rsid w:val="00E60109"/>
    <w:rsid w:val="00FC1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B797"/>
  <w15:chartTrackingRefBased/>
  <w15:docId w15:val="{082ABE0C-79C7-4502-8122-2AB51307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Kiel</dc:creator>
  <cp:keywords/>
  <dc:description/>
  <cp:lastModifiedBy>Christina Kiel</cp:lastModifiedBy>
  <cp:revision>3</cp:revision>
  <dcterms:created xsi:type="dcterms:W3CDTF">2023-02-24T10:05:00Z</dcterms:created>
  <dcterms:modified xsi:type="dcterms:W3CDTF">2023-02-24T11:25:00Z</dcterms:modified>
</cp:coreProperties>
</file>