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D4FE" w14:textId="77777777" w:rsidR="00307192" w:rsidRPr="00B96FF3" w:rsidRDefault="00307192" w:rsidP="00307192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6FF3">
        <w:rPr>
          <w:rFonts w:asciiTheme="minorHAnsi" w:hAnsiTheme="minorHAnsi" w:cstheme="minorHAnsi"/>
          <w:b/>
          <w:bCs/>
          <w:sz w:val="22"/>
          <w:szCs w:val="22"/>
        </w:rPr>
        <w:t>Table S8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B96F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6F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Reversibility of bioactive lipid inhibition of WT GlyT2 expressed in </w:t>
      </w:r>
      <w:r w:rsidRPr="00B96F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Xenopus </w:t>
      </w:r>
      <w:proofErr w:type="spellStart"/>
      <w:r w:rsidRPr="00B96F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laevis</w:t>
      </w:r>
      <w:proofErr w:type="spellEnd"/>
      <w:r w:rsidRPr="00B96F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96F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oocytes pre and post cholesterol depletion</w:t>
      </w:r>
      <w:r w:rsidRPr="00B96FF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†</w:t>
      </w:r>
      <w:r w:rsidRPr="00B96F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 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605"/>
        <w:gridCol w:w="1620"/>
        <w:gridCol w:w="1605"/>
        <w:gridCol w:w="1635"/>
      </w:tblGrid>
      <w:tr w:rsidR="00307192" w:rsidRPr="005F0DC8" w14:paraId="3245CC5E" w14:textId="77777777" w:rsidTr="00B37C9B">
        <w:tc>
          <w:tcPr>
            <w:tcW w:w="2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F527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D40D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Condition</w:t>
            </w:r>
          </w:p>
        </w:tc>
      </w:tr>
      <w:tr w:rsidR="00307192" w:rsidRPr="005F0DC8" w14:paraId="290E6799" w14:textId="77777777" w:rsidTr="00B37C9B">
        <w:tc>
          <w:tcPr>
            <w:tcW w:w="2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ABDFD3A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5A87410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430F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MβCD</w:t>
            </w:r>
          </w:p>
        </w:tc>
      </w:tr>
      <w:tr w:rsidR="00307192" w:rsidRPr="005F0DC8" w14:paraId="6D7DEF45" w14:textId="77777777" w:rsidTr="00B37C9B">
        <w:tc>
          <w:tcPr>
            <w:tcW w:w="253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A9278F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Compound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5F5DA8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Half-life</w:t>
            </w:r>
          </w:p>
          <w:p w14:paraId="7198E586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(min)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AA2A50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Recovery at</w:t>
            </w:r>
          </w:p>
          <w:p w14:paraId="4825F071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 min (%)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85ED6C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Half-life</w:t>
            </w:r>
          </w:p>
          <w:p w14:paraId="16F2484A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(min)</w:t>
            </w:r>
          </w:p>
        </w:tc>
        <w:tc>
          <w:tcPr>
            <w:tcW w:w="1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CC02B1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Recovery at</w:t>
            </w:r>
          </w:p>
          <w:p w14:paraId="189028E7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 min (%)</w:t>
            </w:r>
          </w:p>
        </w:tc>
      </w:tr>
      <w:tr w:rsidR="00307192" w:rsidRPr="005F0DC8" w14:paraId="7C280ED1" w14:textId="77777777" w:rsidTr="00B37C9B">
        <w:tc>
          <w:tcPr>
            <w:tcW w:w="25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239A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Oleoyl-L-Lysine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9666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n.d.</w:t>
            </w: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9D85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55.1 ± 1.5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E8AE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n.d.</w:t>
            </w: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754AC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63.0 ± 4.1</w:t>
            </w:r>
          </w:p>
        </w:tc>
      </w:tr>
      <w:tr w:rsidR="00307192" w:rsidRPr="005F0DC8" w14:paraId="76BE6F63" w14:textId="77777777" w:rsidTr="00B37C9B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5AF1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Oleoyl-L-Carnitine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A280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n.d.</w:t>
            </w: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BEE6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45.7 ± 3.4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5273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n.d.</w:t>
            </w: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D7E6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92.4 ± 3.1</w:t>
            </w: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****</w:t>
            </w:r>
          </w:p>
        </w:tc>
      </w:tr>
      <w:tr w:rsidR="00307192" w:rsidRPr="005F0DC8" w14:paraId="4FE75F75" w14:textId="77777777" w:rsidTr="00B37C9B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2B32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Oleoyl-L-Leucine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C4F4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 ± 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896E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51.1 ± 2.7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01B3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 ± 0.3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0778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92.2 ± 3.7</w:t>
            </w: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****</w:t>
            </w:r>
          </w:p>
        </w:tc>
      </w:tr>
      <w:tr w:rsidR="00307192" w:rsidRPr="005F0DC8" w14:paraId="4562E114" w14:textId="77777777" w:rsidTr="00B37C9B"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45F5AD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Oleoyl-L-Tryptophan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EED672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Recovery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A5C322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Recovery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3BC286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Recovery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A259FB" w14:textId="77777777" w:rsidR="00307192" w:rsidRPr="00B96FF3" w:rsidRDefault="00307192" w:rsidP="00B37C9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Recovery</w:t>
            </w:r>
          </w:p>
        </w:tc>
      </w:tr>
    </w:tbl>
    <w:p w14:paraId="7D618F82" w14:textId="77777777" w:rsidR="00307192" w:rsidRPr="00B96FF3" w:rsidRDefault="00307192" w:rsidP="00307192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6FF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† 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</w:rPr>
        <w:t>Reversibility of inhibitors was determined by co-applying an IC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50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concentration of inhibitor with an EC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50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concentration of glycine to </w:t>
      </w:r>
      <w:r w:rsidRPr="00B96FF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Xenopus </w:t>
      </w:r>
      <w:proofErr w:type="spellStart"/>
      <w:r w:rsidRPr="00B96FF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laevis</w:t>
      </w:r>
      <w:proofErr w:type="spellEnd"/>
      <w:r w:rsidRPr="00B96F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oocytes expressing WT GlyT2 for 4 minutes. Following exposure to inhibitors, the EC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50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glycine was reapplied at 5-minute intervals for 30-minutes. Cholesterol depletion was performed by incubating oocytes in 15 mM MβCD for 30 minutes at 32°C. Oocytes were washed in recording buffer for 10 minutes after treatment to ensure the removal of residual MβCD. Values are presented as mean ± SEM with n ≥ 5 from at least two batches of oocytes. Differences in half-life and recovery at 30 min values between control and MβCD conditions were determined via two-tailed unpaired t-tests. Statistical significance is presented as * p ≤ 0.05, ** p ≤ 0.01, *** p ≤ 0.001 and **** p ≤ 0.0001. </w:t>
      </w:r>
    </w:p>
    <w:p w14:paraId="0D61DCD4" w14:textId="77777777" w:rsidR="00F57C9C" w:rsidRPr="00B96FF3" w:rsidRDefault="00F57C9C" w:rsidP="00F57C9C">
      <w:pPr>
        <w:tabs>
          <w:tab w:val="left" w:pos="4678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6FF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a</w:t>
      </w:r>
      <w:r w:rsidRPr="00B96F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Half-life was not determined as recovery did not plateau within the time course of the assay.  </w:t>
      </w:r>
    </w:p>
    <w:p w14:paraId="4A4D3C6E" w14:textId="7C2A86FB" w:rsidR="002E0278" w:rsidRDefault="002E0278"/>
    <w:sectPr w:rsidR="002E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92"/>
    <w:rsid w:val="000102EF"/>
    <w:rsid w:val="00010F70"/>
    <w:rsid w:val="00070C7A"/>
    <w:rsid w:val="000746B2"/>
    <w:rsid w:val="00075A4E"/>
    <w:rsid w:val="000A7BE4"/>
    <w:rsid w:val="000B0426"/>
    <w:rsid w:val="000B1C79"/>
    <w:rsid w:val="000B7A31"/>
    <w:rsid w:val="000D0488"/>
    <w:rsid w:val="000E0CEC"/>
    <w:rsid w:val="000E4F50"/>
    <w:rsid w:val="0010051B"/>
    <w:rsid w:val="00137B9C"/>
    <w:rsid w:val="00144631"/>
    <w:rsid w:val="00147CB9"/>
    <w:rsid w:val="00151F6D"/>
    <w:rsid w:val="001655A8"/>
    <w:rsid w:val="001E0D33"/>
    <w:rsid w:val="001E4D1C"/>
    <w:rsid w:val="00221009"/>
    <w:rsid w:val="002220CD"/>
    <w:rsid w:val="00234A61"/>
    <w:rsid w:val="00243C11"/>
    <w:rsid w:val="00245B29"/>
    <w:rsid w:val="0027230F"/>
    <w:rsid w:val="00272AA4"/>
    <w:rsid w:val="00286AAD"/>
    <w:rsid w:val="00290839"/>
    <w:rsid w:val="00297A77"/>
    <w:rsid w:val="002A0DCB"/>
    <w:rsid w:val="002A7766"/>
    <w:rsid w:val="002B7411"/>
    <w:rsid w:val="002E0278"/>
    <w:rsid w:val="00307192"/>
    <w:rsid w:val="003154B8"/>
    <w:rsid w:val="00340A48"/>
    <w:rsid w:val="003936D6"/>
    <w:rsid w:val="003B496F"/>
    <w:rsid w:val="003D6E89"/>
    <w:rsid w:val="003E10FD"/>
    <w:rsid w:val="004024BD"/>
    <w:rsid w:val="00414AF2"/>
    <w:rsid w:val="004243CF"/>
    <w:rsid w:val="0042660B"/>
    <w:rsid w:val="004424B0"/>
    <w:rsid w:val="004733DA"/>
    <w:rsid w:val="00482D19"/>
    <w:rsid w:val="00492325"/>
    <w:rsid w:val="00521161"/>
    <w:rsid w:val="0054251A"/>
    <w:rsid w:val="00591263"/>
    <w:rsid w:val="005B2270"/>
    <w:rsid w:val="005B6696"/>
    <w:rsid w:val="00627803"/>
    <w:rsid w:val="00634854"/>
    <w:rsid w:val="00634893"/>
    <w:rsid w:val="00650C03"/>
    <w:rsid w:val="006610D0"/>
    <w:rsid w:val="00666FE7"/>
    <w:rsid w:val="0068310A"/>
    <w:rsid w:val="00683362"/>
    <w:rsid w:val="006951B0"/>
    <w:rsid w:val="006A6578"/>
    <w:rsid w:val="006D220D"/>
    <w:rsid w:val="006F31A5"/>
    <w:rsid w:val="007045FB"/>
    <w:rsid w:val="00734B44"/>
    <w:rsid w:val="0073746B"/>
    <w:rsid w:val="007768F5"/>
    <w:rsid w:val="00786AE8"/>
    <w:rsid w:val="007B39A3"/>
    <w:rsid w:val="007B738D"/>
    <w:rsid w:val="007C1563"/>
    <w:rsid w:val="008116B8"/>
    <w:rsid w:val="008255FE"/>
    <w:rsid w:val="0085372F"/>
    <w:rsid w:val="00866C12"/>
    <w:rsid w:val="00872A22"/>
    <w:rsid w:val="008772D5"/>
    <w:rsid w:val="00883B41"/>
    <w:rsid w:val="008D2AD6"/>
    <w:rsid w:val="008D3FAF"/>
    <w:rsid w:val="0090286D"/>
    <w:rsid w:val="00913613"/>
    <w:rsid w:val="009448AB"/>
    <w:rsid w:val="009624EA"/>
    <w:rsid w:val="00977A00"/>
    <w:rsid w:val="009E0DDD"/>
    <w:rsid w:val="009F63F0"/>
    <w:rsid w:val="00A07547"/>
    <w:rsid w:val="00A178C1"/>
    <w:rsid w:val="00A24D56"/>
    <w:rsid w:val="00A309B9"/>
    <w:rsid w:val="00A3665D"/>
    <w:rsid w:val="00A43FB8"/>
    <w:rsid w:val="00A6600F"/>
    <w:rsid w:val="00B15536"/>
    <w:rsid w:val="00B220B9"/>
    <w:rsid w:val="00B45FA2"/>
    <w:rsid w:val="00B53505"/>
    <w:rsid w:val="00B7321B"/>
    <w:rsid w:val="00B73906"/>
    <w:rsid w:val="00B81B89"/>
    <w:rsid w:val="00C27893"/>
    <w:rsid w:val="00C52763"/>
    <w:rsid w:val="00C6186B"/>
    <w:rsid w:val="00C71401"/>
    <w:rsid w:val="00C8043D"/>
    <w:rsid w:val="00CF4FD9"/>
    <w:rsid w:val="00D1145D"/>
    <w:rsid w:val="00D114AC"/>
    <w:rsid w:val="00D24D00"/>
    <w:rsid w:val="00D27F8A"/>
    <w:rsid w:val="00D72D7B"/>
    <w:rsid w:val="00DC619C"/>
    <w:rsid w:val="00DD0D9C"/>
    <w:rsid w:val="00DE1BE9"/>
    <w:rsid w:val="00DF3524"/>
    <w:rsid w:val="00E57CA9"/>
    <w:rsid w:val="00E80CD7"/>
    <w:rsid w:val="00EB2138"/>
    <w:rsid w:val="00EE1239"/>
    <w:rsid w:val="00EF58B4"/>
    <w:rsid w:val="00F26417"/>
    <w:rsid w:val="00F27BA0"/>
    <w:rsid w:val="00F51172"/>
    <w:rsid w:val="00F54ECB"/>
    <w:rsid w:val="00F57C9C"/>
    <w:rsid w:val="00F66D10"/>
    <w:rsid w:val="00F70860"/>
    <w:rsid w:val="00F70C86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AAD89"/>
  <w15:chartTrackingRefBased/>
  <w15:docId w15:val="{DBAFA7CF-A8A7-F748-AB32-9D6C5ED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9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O'Mara</dc:creator>
  <cp:keywords/>
  <dc:description/>
  <cp:lastModifiedBy>Megan O'Mara</cp:lastModifiedBy>
  <cp:revision>2</cp:revision>
  <dcterms:created xsi:type="dcterms:W3CDTF">2022-11-08T02:23:00Z</dcterms:created>
  <dcterms:modified xsi:type="dcterms:W3CDTF">2022-11-08T02:23:00Z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2022-11-08T02:23:55Z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838bcc4d-9378-4f31-9054-a6ccb8de9534</vt:lpwstr>
  </property>
  <property fmtid="{D5CDD505-2E9C-101B-9397-08002B2CF9AE}" pid="8" name="MSIP_Label_0f488380-630a-4f55-a077-a19445e3f360_ContentBits">
    <vt:lpwstr>0</vt:lpwstr>
  </property>
</Properties>
</file>