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23" w:rsidRDefault="005F2B88">
      <w:pPr>
        <w:pStyle w:val="BodyText"/>
        <w:spacing w:before="73"/>
        <w:ind w:left="8651" w:right="6749"/>
        <w:jc w:val="center"/>
      </w:pPr>
      <w:bookmarkStart w:id="0" w:name="TableS2"/>
      <w:bookmarkEnd w:id="0"/>
      <w:proofErr w:type="spellStart"/>
      <w:r>
        <w:t>TableS2</w:t>
      </w:r>
      <w:proofErr w:type="spellEnd"/>
    </w:p>
    <w:p w:rsidR="008A2723" w:rsidRDefault="008A2723">
      <w:pPr>
        <w:pStyle w:val="BodyText"/>
        <w:rPr>
          <w:sz w:val="20"/>
        </w:rPr>
      </w:pPr>
    </w:p>
    <w:p w:rsidR="008A2723" w:rsidRDefault="008A2723">
      <w:pPr>
        <w:pStyle w:val="BodyText"/>
        <w:rPr>
          <w:sz w:val="20"/>
        </w:rPr>
      </w:pPr>
    </w:p>
    <w:p w:rsidR="005F2B88" w:rsidRDefault="005F2B88">
      <w:pPr>
        <w:pStyle w:val="BodyText"/>
        <w:rPr>
          <w:sz w:val="20"/>
        </w:rPr>
      </w:pPr>
      <w:bookmarkStart w:id="1" w:name="_GoBack"/>
      <w:r w:rsidRPr="00E34742">
        <w:rPr>
          <w:b/>
          <w:bCs/>
          <w:color w:val="000000"/>
          <w:sz w:val="20"/>
          <w:szCs w:val="20"/>
        </w:rPr>
        <w:t xml:space="preserve">Table </w:t>
      </w:r>
      <w:proofErr w:type="spellStart"/>
      <w:r w:rsidRPr="00E34742">
        <w:rPr>
          <w:b/>
          <w:bCs/>
          <w:color w:val="000000"/>
          <w:sz w:val="20"/>
          <w:szCs w:val="20"/>
        </w:rPr>
        <w:t>S2</w:t>
      </w:r>
      <w:proofErr w:type="spellEnd"/>
      <w:r w:rsidRPr="00E34742">
        <w:rPr>
          <w:color w:val="000000"/>
          <w:sz w:val="20"/>
          <w:szCs w:val="20"/>
        </w:rPr>
        <w:t xml:space="preserve">. Alignment rates and total variants of ten Labrador Retriever </w:t>
      </w:r>
      <w:proofErr w:type="spellStart"/>
      <w:r w:rsidRPr="00E34742">
        <w:rPr>
          <w:color w:val="000000"/>
          <w:sz w:val="20"/>
          <w:szCs w:val="20"/>
        </w:rPr>
        <w:t>Illumina</w:t>
      </w:r>
      <w:proofErr w:type="spellEnd"/>
      <w:r w:rsidRPr="00E34742">
        <w:rPr>
          <w:color w:val="000000"/>
          <w:sz w:val="20"/>
          <w:szCs w:val="20"/>
        </w:rPr>
        <w:t xml:space="preserve"> sequence read data sets from </w:t>
      </w:r>
      <w:proofErr w:type="spellStart"/>
      <w:r w:rsidRPr="00E34742">
        <w:rPr>
          <w:color w:val="000000"/>
          <w:sz w:val="20"/>
          <w:szCs w:val="20"/>
        </w:rPr>
        <w:t>SRA</w:t>
      </w:r>
      <w:proofErr w:type="spellEnd"/>
      <w:r w:rsidRPr="00E34742">
        <w:rPr>
          <w:color w:val="000000"/>
          <w:sz w:val="20"/>
          <w:szCs w:val="20"/>
        </w:rPr>
        <w:t>, with additional metrics and summary statistics. CF, Boxer (</w:t>
      </w:r>
      <w:proofErr w:type="spellStart"/>
      <w:r w:rsidRPr="00E34742">
        <w:rPr>
          <w:color w:val="000000"/>
          <w:sz w:val="20"/>
          <w:szCs w:val="20"/>
        </w:rPr>
        <w:t>CanFam3.1</w:t>
      </w:r>
      <w:proofErr w:type="spellEnd"/>
      <w:r w:rsidRPr="00E34742">
        <w:rPr>
          <w:color w:val="000000"/>
          <w:sz w:val="20"/>
          <w:szCs w:val="20"/>
        </w:rPr>
        <w:t xml:space="preserve">), </w:t>
      </w:r>
      <w:proofErr w:type="spellStart"/>
      <w:r w:rsidRPr="00E34742">
        <w:rPr>
          <w:color w:val="000000"/>
          <w:sz w:val="20"/>
          <w:szCs w:val="20"/>
        </w:rPr>
        <w:t>GCF_000002285.3</w:t>
      </w:r>
      <w:proofErr w:type="spellEnd"/>
      <w:r w:rsidRPr="00E34742">
        <w:rPr>
          <w:color w:val="000000"/>
          <w:sz w:val="20"/>
          <w:szCs w:val="20"/>
        </w:rPr>
        <w:t xml:space="preserve">; </w:t>
      </w:r>
      <w:proofErr w:type="spellStart"/>
      <w:r w:rsidRPr="00E34742">
        <w:rPr>
          <w:color w:val="000000"/>
          <w:sz w:val="20"/>
          <w:szCs w:val="20"/>
        </w:rPr>
        <w:t>GS</w:t>
      </w:r>
      <w:proofErr w:type="spellEnd"/>
      <w:r w:rsidRPr="00E34742">
        <w:rPr>
          <w:color w:val="000000"/>
          <w:sz w:val="20"/>
          <w:szCs w:val="20"/>
        </w:rPr>
        <w:t xml:space="preserve">, German </w:t>
      </w:r>
      <w:proofErr w:type="gramStart"/>
      <w:r w:rsidRPr="00E34742">
        <w:rPr>
          <w:color w:val="000000"/>
          <w:sz w:val="20"/>
          <w:szCs w:val="20"/>
        </w:rPr>
        <w:t>Shepherd</w:t>
      </w:r>
      <w:proofErr w:type="gramEnd"/>
      <w:r w:rsidRPr="00E34742">
        <w:rPr>
          <w:color w:val="000000"/>
          <w:sz w:val="20"/>
          <w:szCs w:val="20"/>
        </w:rPr>
        <w:t xml:space="preserve">, </w:t>
      </w:r>
      <w:proofErr w:type="spellStart"/>
      <w:r w:rsidRPr="00E34742">
        <w:rPr>
          <w:color w:val="000000"/>
          <w:sz w:val="20"/>
          <w:szCs w:val="20"/>
        </w:rPr>
        <w:t>GCA_008641245.1</w:t>
      </w:r>
      <w:proofErr w:type="spellEnd"/>
      <w:r w:rsidRPr="00E34742">
        <w:rPr>
          <w:color w:val="000000"/>
          <w:sz w:val="20"/>
          <w:szCs w:val="20"/>
        </w:rPr>
        <w:t>; YA, Labrador Retriever (</w:t>
      </w:r>
      <w:proofErr w:type="spellStart"/>
      <w:r w:rsidRPr="00E34742">
        <w:rPr>
          <w:color w:val="000000"/>
          <w:sz w:val="20"/>
          <w:szCs w:val="20"/>
        </w:rPr>
        <w:t>Yella_v1.0</w:t>
      </w:r>
      <w:proofErr w:type="spellEnd"/>
      <w:r w:rsidRPr="00E34742">
        <w:rPr>
          <w:color w:val="000000"/>
          <w:sz w:val="20"/>
          <w:szCs w:val="20"/>
        </w:rPr>
        <w:t xml:space="preserve">), </w:t>
      </w:r>
      <w:proofErr w:type="spellStart"/>
      <w:r w:rsidRPr="00E34742">
        <w:rPr>
          <w:color w:val="000000"/>
          <w:sz w:val="20"/>
          <w:szCs w:val="20"/>
        </w:rPr>
        <w:t>CP050567.1</w:t>
      </w:r>
      <w:proofErr w:type="spellEnd"/>
      <w:r w:rsidRPr="00E34742">
        <w:rPr>
          <w:color w:val="000000"/>
          <w:sz w:val="20"/>
          <w:szCs w:val="20"/>
        </w:rPr>
        <w:t xml:space="preserve"> - </w:t>
      </w:r>
      <w:proofErr w:type="spellStart"/>
      <w:r w:rsidRPr="00E34742">
        <w:rPr>
          <w:color w:val="000000"/>
          <w:sz w:val="20"/>
          <w:szCs w:val="20"/>
        </w:rPr>
        <w:t>CP050606.1</w:t>
      </w:r>
      <w:proofErr w:type="spellEnd"/>
    </w:p>
    <w:bookmarkEnd w:id="1"/>
    <w:p w:rsidR="008A2723" w:rsidRDefault="008A2723">
      <w:pPr>
        <w:pStyle w:val="BodyText"/>
        <w:spacing w:before="6"/>
        <w:rPr>
          <w:sz w:val="26"/>
        </w:rPr>
      </w:pPr>
    </w:p>
    <w:tbl>
      <w:tblPr>
        <w:tblW w:w="0" w:type="auto"/>
        <w:tblInd w:w="17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1483"/>
        <w:gridCol w:w="1637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</w:tblGrid>
      <w:tr w:rsidR="008A2723">
        <w:trPr>
          <w:trHeight w:val="247"/>
        </w:trPr>
        <w:tc>
          <w:tcPr>
            <w:tcW w:w="410" w:type="dxa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 w:rsidR="008A2723" w:rsidRDefault="008A2723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483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before="130" w:line="240" w:lineRule="auto"/>
              <w:ind w:left="2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Accession</w:t>
            </w:r>
          </w:p>
        </w:tc>
        <w:tc>
          <w:tcPr>
            <w:tcW w:w="163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57" w:lineRule="exact"/>
              <w:ind w:left="1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 reads in</w:t>
            </w:r>
          </w:p>
          <w:p w:rsidR="008A2723" w:rsidRDefault="005F2B88">
            <w:pPr>
              <w:pStyle w:val="TableParagraph"/>
              <w:spacing w:before="26" w:line="256" w:lineRule="exact"/>
              <w:ind w:left="165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SRA</w:t>
            </w:r>
            <w:proofErr w:type="spellEnd"/>
            <w:r>
              <w:rPr>
                <w:b/>
                <w:sz w:val="24"/>
              </w:rPr>
              <w:t xml:space="preserve"> data set</w:t>
            </w:r>
          </w:p>
        </w:tc>
        <w:tc>
          <w:tcPr>
            <w:tcW w:w="3831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8" w:lineRule="exact"/>
              <w:ind w:left="1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Alignment rate</w:t>
            </w:r>
          </w:p>
        </w:tc>
        <w:tc>
          <w:tcPr>
            <w:tcW w:w="3831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8" w:lineRule="exact"/>
              <w:ind w:left="12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 variants</w:t>
            </w:r>
          </w:p>
        </w:tc>
        <w:tc>
          <w:tcPr>
            <w:tcW w:w="3831" w:type="dxa"/>
            <w:gridSpan w:val="3"/>
            <w:tcBorders>
              <w:left w:val="single" w:sz="18" w:space="0" w:color="000000"/>
              <w:bottom w:val="single" w:sz="18" w:space="0" w:color="000000"/>
            </w:tcBorders>
          </w:tcPr>
          <w:p w:rsidR="008A2723" w:rsidRDefault="005F2B88">
            <w:pPr>
              <w:pStyle w:val="TableParagraph"/>
              <w:spacing w:line="228" w:lineRule="exact"/>
              <w:ind w:left="5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 variants with Q&gt;=30</w:t>
            </w:r>
          </w:p>
        </w:tc>
      </w:tr>
      <w:tr w:rsidR="008A2723">
        <w:trPr>
          <w:trHeight w:val="267"/>
        </w:trPr>
        <w:tc>
          <w:tcPr>
            <w:tcW w:w="410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8A2723" w:rsidRDefault="008A2723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8A2723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8A272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47" w:lineRule="exact"/>
              <w:ind w:left="20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CF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47" w:lineRule="exact"/>
              <w:ind w:left="205" w:right="1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GS</w:t>
            </w:r>
            <w:proofErr w:type="spellEnd"/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47" w:lineRule="exact"/>
              <w:ind w:left="206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YA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47" w:lineRule="exact"/>
              <w:ind w:left="20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CF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47" w:lineRule="exact"/>
              <w:ind w:left="204" w:right="1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GS</w:t>
            </w:r>
            <w:proofErr w:type="spellEnd"/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47" w:lineRule="exact"/>
              <w:ind w:left="4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YA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47" w:lineRule="exact"/>
              <w:ind w:left="206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CF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47" w:lineRule="exact"/>
              <w:ind w:left="203" w:right="1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GS</w:t>
            </w:r>
            <w:proofErr w:type="spellEnd"/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8A2723" w:rsidRDefault="005F2B88">
            <w:pPr>
              <w:pStyle w:val="TableParagraph"/>
              <w:spacing w:line="247" w:lineRule="exact"/>
              <w:ind w:left="203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YA</w:t>
            </w:r>
          </w:p>
        </w:tc>
      </w:tr>
      <w:tr w:rsidR="008A2723">
        <w:trPr>
          <w:trHeight w:val="267"/>
        </w:trPr>
        <w:tc>
          <w:tcPr>
            <w:tcW w:w="410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8A2723" w:rsidRDefault="005F2B88">
            <w:pPr>
              <w:pStyle w:val="TableParagraph"/>
              <w:spacing w:before="53" w:line="240" w:lineRule="auto"/>
              <w:ind w:left="29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Individua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SRA</w:t>
            </w:r>
            <w:proofErr w:type="spellEnd"/>
            <w:r>
              <w:rPr>
                <w:b/>
                <w:sz w:val="24"/>
              </w:rPr>
              <w:t xml:space="preserve"> data sets</w:t>
            </w:r>
          </w:p>
        </w:tc>
        <w:tc>
          <w:tcPr>
            <w:tcW w:w="1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SRR7107545</w:t>
            </w:r>
            <w:proofErr w:type="spellEnd"/>
          </w:p>
        </w:tc>
        <w:tc>
          <w:tcPr>
            <w:tcW w:w="1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79297278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87.71%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88.72%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89.01%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34"/>
              <w:jc w:val="left"/>
              <w:rPr>
                <w:sz w:val="24"/>
              </w:rPr>
            </w:pPr>
            <w:r>
              <w:rPr>
                <w:sz w:val="24"/>
              </w:rPr>
              <w:t>1008955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1022372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856531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757681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767110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8A2723" w:rsidRDefault="005F2B88">
            <w:pPr>
              <w:pStyle w:val="TableParagraph"/>
              <w:ind w:left="212" w:right="131"/>
              <w:rPr>
                <w:sz w:val="24"/>
              </w:rPr>
            </w:pPr>
            <w:r>
              <w:rPr>
                <w:sz w:val="24"/>
              </w:rPr>
              <w:t>610388</w:t>
            </w:r>
          </w:p>
        </w:tc>
      </w:tr>
      <w:tr w:rsidR="008A2723">
        <w:trPr>
          <w:trHeight w:val="266"/>
        </w:trPr>
        <w:tc>
          <w:tcPr>
            <w:tcW w:w="410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8A2723" w:rsidRDefault="008A2723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SRR7107565</w:t>
            </w:r>
            <w:proofErr w:type="spellEnd"/>
          </w:p>
        </w:tc>
        <w:tc>
          <w:tcPr>
            <w:tcW w:w="1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374389398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94.81%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95.40%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95.57%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34"/>
              <w:jc w:val="left"/>
              <w:rPr>
                <w:sz w:val="24"/>
              </w:rPr>
            </w:pPr>
            <w:r>
              <w:rPr>
                <w:sz w:val="24"/>
              </w:rPr>
              <w:t>1657855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1685942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1482554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1470154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1491641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8A2723" w:rsidRDefault="005F2B88">
            <w:pPr>
              <w:pStyle w:val="TableParagraph"/>
              <w:ind w:left="212" w:right="131"/>
              <w:rPr>
                <w:sz w:val="24"/>
              </w:rPr>
            </w:pPr>
            <w:r>
              <w:rPr>
                <w:sz w:val="24"/>
              </w:rPr>
              <w:t>1285057</w:t>
            </w:r>
          </w:p>
        </w:tc>
      </w:tr>
      <w:tr w:rsidR="008A2723">
        <w:trPr>
          <w:trHeight w:val="267"/>
        </w:trPr>
        <w:tc>
          <w:tcPr>
            <w:tcW w:w="410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8A2723" w:rsidRDefault="008A2723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SRR7107566</w:t>
            </w:r>
            <w:proofErr w:type="spellEnd"/>
          </w:p>
        </w:tc>
        <w:tc>
          <w:tcPr>
            <w:tcW w:w="1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121998250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93.53%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94.10%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94.58%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834633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852825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733942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531972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543237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8A2723" w:rsidRDefault="005F2B88">
            <w:pPr>
              <w:pStyle w:val="TableParagraph"/>
              <w:ind w:left="212" w:right="131"/>
              <w:rPr>
                <w:sz w:val="24"/>
              </w:rPr>
            </w:pPr>
            <w:r>
              <w:rPr>
                <w:sz w:val="24"/>
              </w:rPr>
              <w:t>436806</w:t>
            </w:r>
          </w:p>
        </w:tc>
      </w:tr>
      <w:tr w:rsidR="008A2723">
        <w:trPr>
          <w:trHeight w:val="267"/>
        </w:trPr>
        <w:tc>
          <w:tcPr>
            <w:tcW w:w="410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8A2723" w:rsidRDefault="008A2723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SRR7107603</w:t>
            </w:r>
            <w:proofErr w:type="spellEnd"/>
          </w:p>
        </w:tc>
        <w:tc>
          <w:tcPr>
            <w:tcW w:w="1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92953674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94.44%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95.02%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95.27%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951035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960583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872989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697209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701258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8A2723" w:rsidRDefault="005F2B88">
            <w:pPr>
              <w:pStyle w:val="TableParagraph"/>
              <w:ind w:left="212" w:right="131"/>
              <w:rPr>
                <w:sz w:val="24"/>
              </w:rPr>
            </w:pPr>
            <w:r>
              <w:rPr>
                <w:sz w:val="24"/>
              </w:rPr>
              <w:t>614153</w:t>
            </w:r>
          </w:p>
        </w:tc>
      </w:tr>
      <w:tr w:rsidR="008A2723">
        <w:trPr>
          <w:trHeight w:val="267"/>
        </w:trPr>
        <w:tc>
          <w:tcPr>
            <w:tcW w:w="410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8A2723" w:rsidRDefault="008A2723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SRR7107659</w:t>
            </w:r>
            <w:proofErr w:type="spellEnd"/>
          </w:p>
        </w:tc>
        <w:tc>
          <w:tcPr>
            <w:tcW w:w="1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68175288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87.42%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87.82%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88.43%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746697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768908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663296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399711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414764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8A2723" w:rsidRDefault="005F2B88">
            <w:pPr>
              <w:pStyle w:val="TableParagraph"/>
              <w:ind w:left="212" w:right="131"/>
              <w:rPr>
                <w:sz w:val="24"/>
              </w:rPr>
            </w:pPr>
            <w:r>
              <w:rPr>
                <w:sz w:val="24"/>
              </w:rPr>
              <w:t>333377</w:t>
            </w:r>
          </w:p>
        </w:tc>
      </w:tr>
      <w:tr w:rsidR="008A2723">
        <w:trPr>
          <w:trHeight w:val="267"/>
        </w:trPr>
        <w:tc>
          <w:tcPr>
            <w:tcW w:w="410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8A2723" w:rsidRDefault="008A2723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SRR7107891</w:t>
            </w:r>
            <w:proofErr w:type="spellEnd"/>
          </w:p>
        </w:tc>
        <w:tc>
          <w:tcPr>
            <w:tcW w:w="1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194884164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84.58%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84.87%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85.22%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966858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968391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881653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810122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810288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8A2723" w:rsidRDefault="005F2B88">
            <w:pPr>
              <w:pStyle w:val="TableParagraph"/>
              <w:ind w:left="212" w:right="131"/>
              <w:rPr>
                <w:sz w:val="24"/>
              </w:rPr>
            </w:pPr>
            <w:r>
              <w:rPr>
                <w:sz w:val="24"/>
              </w:rPr>
              <w:t>723238</w:t>
            </w:r>
          </w:p>
        </w:tc>
      </w:tr>
      <w:tr w:rsidR="008A2723">
        <w:trPr>
          <w:trHeight w:val="266"/>
        </w:trPr>
        <w:tc>
          <w:tcPr>
            <w:tcW w:w="410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8A2723" w:rsidRDefault="008A2723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SRR7107920</w:t>
            </w:r>
            <w:proofErr w:type="spellEnd"/>
          </w:p>
        </w:tc>
        <w:tc>
          <w:tcPr>
            <w:tcW w:w="1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108772996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88.07%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88.58%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88.97%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34"/>
              <w:jc w:val="left"/>
              <w:rPr>
                <w:sz w:val="24"/>
              </w:rPr>
            </w:pPr>
            <w:r>
              <w:rPr>
                <w:sz w:val="24"/>
              </w:rPr>
              <w:t>1196487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1213229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1022336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743038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754396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8A2723" w:rsidRDefault="005F2B88">
            <w:pPr>
              <w:pStyle w:val="TableParagraph"/>
              <w:ind w:left="212" w:right="131"/>
              <w:rPr>
                <w:sz w:val="24"/>
              </w:rPr>
            </w:pPr>
            <w:r>
              <w:rPr>
                <w:sz w:val="24"/>
              </w:rPr>
              <w:t>586261</w:t>
            </w:r>
          </w:p>
        </w:tc>
      </w:tr>
      <w:tr w:rsidR="008A2723">
        <w:trPr>
          <w:trHeight w:val="267"/>
        </w:trPr>
        <w:tc>
          <w:tcPr>
            <w:tcW w:w="410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8A2723" w:rsidRDefault="008A2723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SRR7107934</w:t>
            </w:r>
            <w:proofErr w:type="spellEnd"/>
          </w:p>
        </w:tc>
        <w:tc>
          <w:tcPr>
            <w:tcW w:w="1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160276546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93.08%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93.72%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93.66%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34"/>
              <w:jc w:val="left"/>
              <w:rPr>
                <w:sz w:val="24"/>
              </w:rPr>
            </w:pPr>
            <w:r>
              <w:rPr>
                <w:sz w:val="24"/>
              </w:rPr>
              <w:t>1187808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1210143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1088977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970907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989545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8A2723" w:rsidRDefault="005F2B88">
            <w:pPr>
              <w:pStyle w:val="TableParagraph"/>
              <w:ind w:left="212" w:right="131"/>
              <w:rPr>
                <w:sz w:val="24"/>
              </w:rPr>
            </w:pPr>
            <w:r>
              <w:rPr>
                <w:sz w:val="24"/>
              </w:rPr>
              <w:t>867713</w:t>
            </w:r>
          </w:p>
        </w:tc>
      </w:tr>
      <w:tr w:rsidR="008A2723">
        <w:trPr>
          <w:trHeight w:val="267"/>
        </w:trPr>
        <w:tc>
          <w:tcPr>
            <w:tcW w:w="410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8A2723" w:rsidRDefault="008A2723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SRR7107937</w:t>
            </w:r>
            <w:proofErr w:type="spellEnd"/>
          </w:p>
        </w:tc>
        <w:tc>
          <w:tcPr>
            <w:tcW w:w="1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195746152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88.34%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88.86%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88.90%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34"/>
              <w:jc w:val="left"/>
              <w:rPr>
                <w:sz w:val="24"/>
              </w:rPr>
            </w:pPr>
            <w:r>
              <w:rPr>
                <w:sz w:val="24"/>
              </w:rPr>
              <w:t>1247033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1253446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1130930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1008700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1012298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8A2723" w:rsidRDefault="005F2B88">
            <w:pPr>
              <w:pStyle w:val="TableParagraph"/>
              <w:ind w:left="212" w:right="131"/>
              <w:rPr>
                <w:sz w:val="24"/>
              </w:rPr>
            </w:pPr>
            <w:r>
              <w:rPr>
                <w:sz w:val="24"/>
              </w:rPr>
              <w:t>885721</w:t>
            </w:r>
          </w:p>
        </w:tc>
      </w:tr>
      <w:tr w:rsidR="008A2723">
        <w:trPr>
          <w:trHeight w:val="267"/>
        </w:trPr>
        <w:tc>
          <w:tcPr>
            <w:tcW w:w="410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8A2723" w:rsidRDefault="008A2723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SRR7107980</w:t>
            </w:r>
            <w:proofErr w:type="spellEnd"/>
          </w:p>
        </w:tc>
        <w:tc>
          <w:tcPr>
            <w:tcW w:w="1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125140832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88.61%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89.42%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89.91%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889701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913588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794798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771311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791011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8A2723" w:rsidRDefault="005F2B88">
            <w:pPr>
              <w:pStyle w:val="TableParagraph"/>
              <w:ind w:left="212" w:right="131"/>
              <w:rPr>
                <w:sz w:val="24"/>
              </w:rPr>
            </w:pPr>
            <w:r>
              <w:rPr>
                <w:sz w:val="24"/>
              </w:rPr>
              <w:t>670657</w:t>
            </w:r>
          </w:p>
        </w:tc>
      </w:tr>
      <w:tr w:rsidR="008A2723">
        <w:trPr>
          <w:trHeight w:val="259"/>
        </w:trPr>
        <w:tc>
          <w:tcPr>
            <w:tcW w:w="41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textDirection w:val="btLr"/>
          </w:tcPr>
          <w:p w:rsidR="008A2723" w:rsidRDefault="005F2B88">
            <w:pPr>
              <w:pStyle w:val="TableParagraph"/>
              <w:spacing w:before="53" w:line="240" w:lineRule="auto"/>
              <w:ind w:left="4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Statistics</w:t>
            </w:r>
          </w:p>
        </w:tc>
        <w:tc>
          <w:tcPr>
            <w:tcW w:w="1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min</w:t>
            </w:r>
          </w:p>
        </w:tc>
        <w:tc>
          <w:tcPr>
            <w:tcW w:w="1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68175288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84.58%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84.87%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85.22%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746697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768908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663296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399711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414764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8A2723" w:rsidRDefault="005F2B88">
            <w:pPr>
              <w:pStyle w:val="TableParagraph"/>
              <w:ind w:left="212" w:right="131"/>
              <w:rPr>
                <w:sz w:val="24"/>
              </w:rPr>
            </w:pPr>
            <w:r>
              <w:rPr>
                <w:sz w:val="24"/>
              </w:rPr>
              <w:t>333377</w:t>
            </w:r>
          </w:p>
        </w:tc>
      </w:tr>
      <w:tr w:rsidR="008A2723">
        <w:trPr>
          <w:trHeight w:val="251"/>
        </w:trPr>
        <w:tc>
          <w:tcPr>
            <w:tcW w:w="410" w:type="dxa"/>
            <w:vMerge/>
            <w:tcBorders>
              <w:top w:val="nil"/>
              <w:right w:val="single" w:sz="18" w:space="0" w:color="000000"/>
            </w:tcBorders>
            <w:textDirection w:val="btLr"/>
          </w:tcPr>
          <w:p w:rsidR="008A2723" w:rsidRDefault="008A2723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max</w:t>
            </w:r>
          </w:p>
        </w:tc>
        <w:tc>
          <w:tcPr>
            <w:tcW w:w="1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374389398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right="135"/>
              <w:rPr>
                <w:sz w:val="24"/>
              </w:rPr>
            </w:pPr>
            <w:r>
              <w:rPr>
                <w:sz w:val="24"/>
              </w:rPr>
              <w:t>94.81%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right="136"/>
              <w:rPr>
                <w:sz w:val="24"/>
              </w:rPr>
            </w:pPr>
            <w:r>
              <w:rPr>
                <w:sz w:val="24"/>
              </w:rPr>
              <w:t>95.40%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right="136"/>
              <w:rPr>
                <w:sz w:val="24"/>
              </w:rPr>
            </w:pPr>
            <w:r>
              <w:rPr>
                <w:sz w:val="24"/>
              </w:rPr>
              <w:t>95.57%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234"/>
              <w:jc w:val="left"/>
              <w:rPr>
                <w:sz w:val="24"/>
              </w:rPr>
            </w:pPr>
            <w:r>
              <w:rPr>
                <w:sz w:val="24"/>
              </w:rPr>
              <w:t>1657855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1685942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1482554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1470154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right="139"/>
              <w:rPr>
                <w:sz w:val="24"/>
              </w:rPr>
            </w:pPr>
            <w:r>
              <w:rPr>
                <w:sz w:val="24"/>
              </w:rPr>
              <w:t>1491641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212" w:right="131"/>
              <w:rPr>
                <w:sz w:val="24"/>
              </w:rPr>
            </w:pPr>
            <w:r>
              <w:rPr>
                <w:sz w:val="24"/>
              </w:rPr>
              <w:t>1285057</w:t>
            </w:r>
          </w:p>
        </w:tc>
      </w:tr>
      <w:tr w:rsidR="008A2723">
        <w:trPr>
          <w:trHeight w:val="252"/>
        </w:trPr>
        <w:tc>
          <w:tcPr>
            <w:tcW w:w="410" w:type="dxa"/>
            <w:vMerge/>
            <w:tcBorders>
              <w:top w:val="nil"/>
              <w:right w:val="single" w:sz="18" w:space="0" w:color="000000"/>
            </w:tcBorders>
            <w:textDirection w:val="btLr"/>
          </w:tcPr>
          <w:p w:rsidR="008A2723" w:rsidRDefault="008A2723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median</w:t>
            </w:r>
          </w:p>
        </w:tc>
        <w:tc>
          <w:tcPr>
            <w:tcW w:w="1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123569541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right="135"/>
              <w:rPr>
                <w:sz w:val="24"/>
              </w:rPr>
            </w:pPr>
            <w:r>
              <w:rPr>
                <w:sz w:val="24"/>
              </w:rPr>
              <w:t>88.47%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right="136"/>
              <w:rPr>
                <w:sz w:val="24"/>
              </w:rPr>
            </w:pPr>
            <w:r>
              <w:rPr>
                <w:sz w:val="24"/>
              </w:rPr>
              <w:t>89.14%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right="136"/>
              <w:rPr>
                <w:sz w:val="24"/>
              </w:rPr>
            </w:pPr>
            <w:r>
              <w:rPr>
                <w:sz w:val="24"/>
              </w:rPr>
              <w:t>89.46%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987907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995382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877321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764496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right="139"/>
              <w:rPr>
                <w:sz w:val="24"/>
              </w:rPr>
            </w:pPr>
            <w:r>
              <w:rPr>
                <w:sz w:val="24"/>
              </w:rPr>
              <w:t>779061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212" w:right="131"/>
              <w:rPr>
                <w:sz w:val="24"/>
              </w:rPr>
            </w:pPr>
            <w:r>
              <w:rPr>
                <w:sz w:val="24"/>
              </w:rPr>
              <w:t>642405</w:t>
            </w:r>
          </w:p>
        </w:tc>
      </w:tr>
      <w:tr w:rsidR="008A2723">
        <w:trPr>
          <w:trHeight w:val="252"/>
        </w:trPr>
        <w:tc>
          <w:tcPr>
            <w:tcW w:w="410" w:type="dxa"/>
            <w:vMerge/>
            <w:tcBorders>
              <w:top w:val="nil"/>
              <w:right w:val="single" w:sz="18" w:space="0" w:color="000000"/>
            </w:tcBorders>
            <w:textDirection w:val="btLr"/>
          </w:tcPr>
          <w:p w:rsidR="008A2723" w:rsidRDefault="008A2723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mean</w:t>
            </w:r>
          </w:p>
        </w:tc>
        <w:tc>
          <w:tcPr>
            <w:tcW w:w="1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152163458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right="135"/>
              <w:rPr>
                <w:sz w:val="24"/>
              </w:rPr>
            </w:pPr>
            <w:r>
              <w:rPr>
                <w:sz w:val="24"/>
              </w:rPr>
              <w:t>90.06%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right="136"/>
              <w:rPr>
                <w:sz w:val="24"/>
              </w:rPr>
            </w:pPr>
            <w:r>
              <w:rPr>
                <w:sz w:val="24"/>
              </w:rPr>
              <w:t>90.65%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right="136"/>
              <w:rPr>
                <w:sz w:val="24"/>
              </w:rPr>
            </w:pPr>
            <w:r>
              <w:rPr>
                <w:sz w:val="24"/>
              </w:rPr>
              <w:t>90.95%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234"/>
              <w:jc w:val="left"/>
              <w:rPr>
                <w:sz w:val="24"/>
              </w:rPr>
            </w:pPr>
            <w:r>
              <w:rPr>
                <w:sz w:val="24"/>
              </w:rPr>
              <w:t>1068706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1084943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952801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816081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right="139"/>
              <w:rPr>
                <w:sz w:val="24"/>
              </w:rPr>
            </w:pPr>
            <w:r>
              <w:rPr>
                <w:sz w:val="24"/>
              </w:rPr>
              <w:t>827555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212" w:right="131"/>
              <w:rPr>
                <w:sz w:val="24"/>
              </w:rPr>
            </w:pPr>
            <w:r>
              <w:rPr>
                <w:sz w:val="24"/>
              </w:rPr>
              <w:t>701337</w:t>
            </w:r>
          </w:p>
        </w:tc>
      </w:tr>
      <w:tr w:rsidR="008A2723">
        <w:trPr>
          <w:trHeight w:val="252"/>
        </w:trPr>
        <w:tc>
          <w:tcPr>
            <w:tcW w:w="410" w:type="dxa"/>
            <w:vMerge/>
            <w:tcBorders>
              <w:top w:val="nil"/>
              <w:right w:val="single" w:sz="18" w:space="0" w:color="000000"/>
            </w:tcBorders>
            <w:textDirection w:val="btLr"/>
          </w:tcPr>
          <w:p w:rsidR="008A2723" w:rsidRDefault="008A2723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stdev</w:t>
            </w:r>
            <w:proofErr w:type="spellEnd"/>
          </w:p>
        </w:tc>
        <w:tc>
          <w:tcPr>
            <w:tcW w:w="1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89794139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right="135"/>
              <w:rPr>
                <w:sz w:val="24"/>
              </w:rPr>
            </w:pPr>
            <w:r>
              <w:rPr>
                <w:sz w:val="24"/>
              </w:rPr>
              <w:t>3.57%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right="136"/>
              <w:rPr>
                <w:sz w:val="24"/>
              </w:rPr>
            </w:pPr>
            <w:r>
              <w:rPr>
                <w:sz w:val="24"/>
              </w:rPr>
              <w:t>3.61%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right="136"/>
              <w:rPr>
                <w:sz w:val="24"/>
              </w:rPr>
            </w:pPr>
            <w:r>
              <w:rPr>
                <w:sz w:val="24"/>
              </w:rPr>
              <w:t>3.54%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264097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266210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238776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292096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right="139"/>
              <w:rPr>
                <w:sz w:val="24"/>
              </w:rPr>
            </w:pPr>
            <w:r>
              <w:rPr>
                <w:sz w:val="24"/>
              </w:rPr>
              <w:t>294242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212" w:right="131"/>
              <w:rPr>
                <w:sz w:val="24"/>
              </w:rPr>
            </w:pPr>
            <w:r>
              <w:rPr>
                <w:sz w:val="24"/>
              </w:rPr>
              <w:t>266315</w:t>
            </w:r>
          </w:p>
        </w:tc>
      </w:tr>
      <w:tr w:rsidR="008A2723">
        <w:trPr>
          <w:trHeight w:val="251"/>
        </w:trPr>
        <w:tc>
          <w:tcPr>
            <w:tcW w:w="410" w:type="dxa"/>
            <w:vMerge/>
            <w:tcBorders>
              <w:top w:val="nil"/>
              <w:right w:val="single" w:sz="18" w:space="0" w:color="000000"/>
            </w:tcBorders>
            <w:textDirection w:val="btLr"/>
          </w:tcPr>
          <w:p w:rsidR="008A2723" w:rsidRDefault="008A2723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cov</w:t>
            </w:r>
            <w:proofErr w:type="spellEnd"/>
          </w:p>
        </w:tc>
        <w:tc>
          <w:tcPr>
            <w:tcW w:w="163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603" w:right="528"/>
              <w:rPr>
                <w:sz w:val="24"/>
              </w:rPr>
            </w:pPr>
            <w:r>
              <w:rPr>
                <w:sz w:val="24"/>
              </w:rPr>
              <w:t>0.59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right="138"/>
              <w:rPr>
                <w:sz w:val="24"/>
              </w:rPr>
            </w:pPr>
            <w:r>
              <w:rPr>
                <w:sz w:val="24"/>
              </w:rPr>
              <w:t>0.04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right="139"/>
              <w:rPr>
                <w:sz w:val="24"/>
              </w:rPr>
            </w:pPr>
            <w:r>
              <w:rPr>
                <w:sz w:val="24"/>
              </w:rPr>
              <w:t>0.04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right="139"/>
              <w:rPr>
                <w:sz w:val="24"/>
              </w:rPr>
            </w:pPr>
            <w:r>
              <w:rPr>
                <w:sz w:val="24"/>
              </w:rPr>
              <w:t>0.04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442"/>
              <w:jc w:val="left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442"/>
              <w:jc w:val="left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442"/>
              <w:jc w:val="left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442"/>
              <w:jc w:val="left"/>
              <w:rPr>
                <w:sz w:val="24"/>
              </w:rPr>
            </w:pPr>
            <w:r>
              <w:rPr>
                <w:sz w:val="24"/>
              </w:rPr>
              <w:t>0.36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211" w:right="139"/>
              <w:rPr>
                <w:sz w:val="24"/>
              </w:rPr>
            </w:pPr>
            <w:r>
              <w:rPr>
                <w:sz w:val="24"/>
              </w:rPr>
              <w:t>0.36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</w:tcBorders>
          </w:tcPr>
          <w:p w:rsidR="008A2723" w:rsidRDefault="005F2B88">
            <w:pPr>
              <w:pStyle w:val="TableParagraph"/>
              <w:spacing w:line="226" w:lineRule="exact"/>
              <w:ind w:left="210" w:right="131"/>
              <w:rPr>
                <w:sz w:val="24"/>
              </w:rPr>
            </w:pPr>
            <w:r>
              <w:rPr>
                <w:sz w:val="24"/>
              </w:rPr>
              <w:t>0.38</w:t>
            </w:r>
          </w:p>
        </w:tc>
      </w:tr>
    </w:tbl>
    <w:p w:rsidR="008A2723" w:rsidRDefault="008A2723">
      <w:pPr>
        <w:pStyle w:val="BodyText"/>
        <w:rPr>
          <w:sz w:val="26"/>
        </w:rPr>
      </w:pPr>
    </w:p>
    <w:p w:rsidR="008A2723" w:rsidRDefault="008A2723">
      <w:pPr>
        <w:pStyle w:val="BodyText"/>
        <w:rPr>
          <w:sz w:val="26"/>
        </w:rPr>
      </w:pPr>
    </w:p>
    <w:p w:rsidR="008A2723" w:rsidRDefault="008A2723">
      <w:pPr>
        <w:pStyle w:val="BodyText"/>
        <w:rPr>
          <w:sz w:val="26"/>
        </w:rPr>
      </w:pPr>
    </w:p>
    <w:p w:rsidR="008A2723" w:rsidRDefault="008A2723">
      <w:pPr>
        <w:pStyle w:val="BodyText"/>
        <w:rPr>
          <w:sz w:val="26"/>
        </w:rPr>
      </w:pPr>
    </w:p>
    <w:p w:rsidR="008A2723" w:rsidRDefault="008A2723">
      <w:pPr>
        <w:pStyle w:val="BodyText"/>
        <w:rPr>
          <w:sz w:val="26"/>
        </w:rPr>
      </w:pPr>
    </w:p>
    <w:p w:rsidR="008A2723" w:rsidRDefault="008A2723">
      <w:pPr>
        <w:pStyle w:val="BodyText"/>
        <w:rPr>
          <w:sz w:val="26"/>
        </w:rPr>
      </w:pPr>
    </w:p>
    <w:p w:rsidR="008A2723" w:rsidRDefault="008A2723">
      <w:pPr>
        <w:pStyle w:val="BodyText"/>
        <w:rPr>
          <w:sz w:val="26"/>
        </w:rPr>
      </w:pPr>
    </w:p>
    <w:p w:rsidR="008A2723" w:rsidRDefault="008A2723">
      <w:pPr>
        <w:pStyle w:val="BodyText"/>
        <w:rPr>
          <w:sz w:val="26"/>
        </w:rPr>
      </w:pPr>
    </w:p>
    <w:p w:rsidR="008A2723" w:rsidRDefault="008A2723">
      <w:pPr>
        <w:pStyle w:val="BodyText"/>
        <w:spacing w:before="10"/>
        <w:rPr>
          <w:sz w:val="26"/>
        </w:rPr>
      </w:pPr>
    </w:p>
    <w:p w:rsidR="008A2723" w:rsidRDefault="005F2B88">
      <w:pPr>
        <w:pStyle w:val="BodyText"/>
        <w:ind w:left="8649" w:right="6749"/>
        <w:jc w:val="center"/>
      </w:pPr>
      <w:r>
        <w:t>Page 1</w:t>
      </w:r>
    </w:p>
    <w:sectPr w:rsidR="008A2723">
      <w:type w:val="continuous"/>
      <w:pgSz w:w="20160" w:h="12240" w:orient="landscape"/>
      <w:pgMar w:top="1060" w:right="29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A2723"/>
    <w:rsid w:val="004F607F"/>
    <w:rsid w:val="005F2B88"/>
    <w:rsid w:val="008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213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Bradburne, Christopher E.</dc:creator>
  <cp:lastModifiedBy>15325</cp:lastModifiedBy>
  <cp:revision>3</cp:revision>
  <dcterms:created xsi:type="dcterms:W3CDTF">2021-01-13T10:29:00Z</dcterms:created>
  <dcterms:modified xsi:type="dcterms:W3CDTF">2021-01-18T14:41:00Z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2021-01-13T00:00:00Z</vt:filetime>
  </property>
</Properties>
</file>