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192E" w14:textId="7C56ABF7" w:rsidR="00F93045" w:rsidRPr="00692B1F" w:rsidRDefault="00ED13C9" w:rsidP="00692B1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SA"/>
        </w:rPr>
        <w:t>Supplementary</w:t>
      </w:r>
      <w:r w:rsidR="00F93045" w:rsidRPr="00692B1F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 Table </w:t>
      </w:r>
      <w:r w:rsidR="00B36AF9">
        <w:rPr>
          <w:rFonts w:asciiTheme="majorBidi" w:hAnsiTheme="majorBidi" w:cstheme="majorBidi"/>
          <w:b/>
          <w:bCs/>
          <w:sz w:val="24"/>
          <w:szCs w:val="24"/>
          <w:lang w:bidi="ar-SA"/>
        </w:rPr>
        <w:t>3</w:t>
      </w:r>
      <w:bookmarkStart w:id="0" w:name="_GoBack"/>
      <w:bookmarkEnd w:id="0"/>
      <w:r w:rsidR="00692B1F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. </w:t>
      </w:r>
      <w:r w:rsidR="00692B1F" w:rsidRPr="00692B1F">
        <w:rPr>
          <w:rFonts w:asciiTheme="majorBidi" w:hAnsiTheme="majorBidi" w:cstheme="majorBidi"/>
          <w:i/>
          <w:iCs/>
          <w:sz w:val="24"/>
          <w:szCs w:val="24"/>
          <w:lang w:bidi="ar-SA"/>
        </w:rPr>
        <w:t>List of antibodies used in this study.</w:t>
      </w:r>
      <w:r w:rsidR="00F93045" w:rsidRPr="00692B1F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 </w:t>
      </w:r>
    </w:p>
    <w:p w14:paraId="34B1F472" w14:textId="77777777" w:rsidR="005612EC" w:rsidRPr="005612EC" w:rsidRDefault="005612E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2877"/>
        <w:gridCol w:w="3422"/>
      </w:tblGrid>
      <w:tr w:rsidR="005612EC" w:rsidRPr="005612EC" w14:paraId="0629B336" w14:textId="77777777" w:rsidTr="00F93045">
        <w:tc>
          <w:tcPr>
            <w:tcW w:w="2876" w:type="dxa"/>
            <w:tcBorders>
              <w:right w:val="single" w:sz="4" w:space="0" w:color="auto"/>
            </w:tcBorders>
          </w:tcPr>
          <w:p w14:paraId="29FB8146" w14:textId="77777777" w:rsidR="005612EC" w:rsidRPr="00B02407" w:rsidRDefault="005612EC" w:rsidP="00B0240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0240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Antibody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14:paraId="309B1553" w14:textId="77777777" w:rsidR="005612EC" w:rsidRPr="00B02407" w:rsidRDefault="005612EC" w:rsidP="00B0240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0240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Application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14:paraId="488DE226" w14:textId="77777777" w:rsidR="005612EC" w:rsidRPr="00B02407" w:rsidRDefault="00B02407" w:rsidP="00B0240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4C507C" w:rsidRPr="00B0240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ompany</w:t>
            </w:r>
          </w:p>
        </w:tc>
      </w:tr>
      <w:tr w:rsidR="005612EC" w:rsidRPr="005612EC" w14:paraId="18D23332" w14:textId="77777777" w:rsidTr="00F93045">
        <w:tc>
          <w:tcPr>
            <w:tcW w:w="2876" w:type="dxa"/>
          </w:tcPr>
          <w:p w14:paraId="08CCC535" w14:textId="77777777" w:rsidR="005612EC" w:rsidRPr="005612EC" w:rsidRDefault="005612E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2EC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Anti Ki67</w:t>
            </w:r>
          </w:p>
        </w:tc>
        <w:tc>
          <w:tcPr>
            <w:tcW w:w="2877" w:type="dxa"/>
          </w:tcPr>
          <w:p w14:paraId="32B64AA3" w14:textId="77777777" w:rsidR="005612EC" w:rsidRPr="005612EC" w:rsidRDefault="005612E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12EC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IHC</w:t>
            </w:r>
          </w:p>
        </w:tc>
        <w:tc>
          <w:tcPr>
            <w:tcW w:w="3422" w:type="dxa"/>
          </w:tcPr>
          <w:p w14:paraId="165A1487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ThermoScientific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SP6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612EC" w:rsidRPr="005612EC" w14:paraId="3D0AA29A" w14:textId="77777777" w:rsidTr="00F93045">
        <w:tc>
          <w:tcPr>
            <w:tcW w:w="2876" w:type="dxa"/>
          </w:tcPr>
          <w:p w14:paraId="5302C8D3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 Vav1</w:t>
            </w:r>
          </w:p>
        </w:tc>
        <w:tc>
          <w:tcPr>
            <w:tcW w:w="2877" w:type="dxa"/>
          </w:tcPr>
          <w:p w14:paraId="2CDF2151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IHC</w:t>
            </w:r>
          </w:p>
        </w:tc>
        <w:tc>
          <w:tcPr>
            <w:tcW w:w="3422" w:type="dxa"/>
          </w:tcPr>
          <w:p w14:paraId="070DF207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Cell signaling (#2505)</w:t>
            </w:r>
          </w:p>
        </w:tc>
      </w:tr>
      <w:tr w:rsidR="005612EC" w:rsidRPr="005612EC" w14:paraId="6B5DD652" w14:textId="77777777" w:rsidTr="00F93045">
        <w:tc>
          <w:tcPr>
            <w:tcW w:w="2876" w:type="dxa"/>
          </w:tcPr>
          <w:p w14:paraId="5C0CC04A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 Vav1</w:t>
            </w:r>
          </w:p>
        </w:tc>
        <w:tc>
          <w:tcPr>
            <w:tcW w:w="2877" w:type="dxa"/>
          </w:tcPr>
          <w:p w14:paraId="7039C89F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IF, WB</w:t>
            </w:r>
          </w:p>
        </w:tc>
        <w:tc>
          <w:tcPr>
            <w:tcW w:w="3422" w:type="dxa"/>
          </w:tcPr>
          <w:p w14:paraId="73D2719F" w14:textId="77777777" w:rsidR="004C507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Millipore (#05-219)</w:t>
            </w:r>
          </w:p>
        </w:tc>
      </w:tr>
      <w:tr w:rsidR="005612EC" w:rsidRPr="005612EC" w14:paraId="14379D0D" w14:textId="77777777" w:rsidTr="00F93045">
        <w:tc>
          <w:tcPr>
            <w:tcW w:w="2876" w:type="dxa"/>
          </w:tcPr>
          <w:p w14:paraId="09F407D8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 ERK</w:t>
            </w:r>
          </w:p>
        </w:tc>
        <w:tc>
          <w:tcPr>
            <w:tcW w:w="2877" w:type="dxa"/>
          </w:tcPr>
          <w:p w14:paraId="71DDAD47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WB</w:t>
            </w:r>
          </w:p>
        </w:tc>
        <w:tc>
          <w:tcPr>
            <w:tcW w:w="3422" w:type="dxa"/>
          </w:tcPr>
          <w:p w14:paraId="604D6564" w14:textId="77777777" w:rsidR="005612EC" w:rsidRPr="005612EC" w:rsidRDefault="002D07CB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Abcam (#Ab17942)</w:t>
            </w:r>
          </w:p>
        </w:tc>
      </w:tr>
      <w:tr w:rsidR="005612EC" w:rsidRPr="005612EC" w14:paraId="0B619D8E" w14:textId="77777777" w:rsidTr="00F93045">
        <w:tc>
          <w:tcPr>
            <w:tcW w:w="2876" w:type="dxa"/>
          </w:tcPr>
          <w:p w14:paraId="3490A888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Anti pERK</w:t>
            </w:r>
            <w:proofErr w:type="spellEnd"/>
          </w:p>
        </w:tc>
        <w:tc>
          <w:tcPr>
            <w:tcW w:w="2877" w:type="dxa"/>
          </w:tcPr>
          <w:p w14:paraId="2C9E34B6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IHC</w:t>
            </w:r>
          </w:p>
        </w:tc>
        <w:tc>
          <w:tcPr>
            <w:tcW w:w="3422" w:type="dxa"/>
          </w:tcPr>
          <w:p w14:paraId="4C58F2A6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Cell Signaling (#4370)</w:t>
            </w:r>
          </w:p>
        </w:tc>
      </w:tr>
      <w:tr w:rsidR="005612EC" w:rsidRPr="005612EC" w14:paraId="7BEC2B6E" w14:textId="77777777" w:rsidTr="00F93045">
        <w:tc>
          <w:tcPr>
            <w:tcW w:w="2876" w:type="dxa"/>
          </w:tcPr>
          <w:p w14:paraId="3AE5FC7F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Anti pERK</w:t>
            </w:r>
            <w:proofErr w:type="spellEnd"/>
          </w:p>
        </w:tc>
        <w:tc>
          <w:tcPr>
            <w:tcW w:w="2877" w:type="dxa"/>
          </w:tcPr>
          <w:p w14:paraId="2414588C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WB</w:t>
            </w:r>
          </w:p>
        </w:tc>
        <w:tc>
          <w:tcPr>
            <w:tcW w:w="3422" w:type="dxa"/>
          </w:tcPr>
          <w:p w14:paraId="3B95C67B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Millipore (</w:t>
            </w:r>
            <w:r w:rsidR="00B10427"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AW39R)</w:t>
            </w:r>
          </w:p>
        </w:tc>
      </w:tr>
      <w:tr w:rsidR="005612EC" w:rsidRPr="005612EC" w14:paraId="016D0D45" w14:textId="77777777" w:rsidTr="00F93045">
        <w:tc>
          <w:tcPr>
            <w:tcW w:w="2876" w:type="dxa"/>
          </w:tcPr>
          <w:p w14:paraId="2E4B177E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Anti-Pan-Cytokeratin</w:t>
            </w:r>
          </w:p>
        </w:tc>
        <w:tc>
          <w:tcPr>
            <w:tcW w:w="2877" w:type="dxa"/>
          </w:tcPr>
          <w:p w14:paraId="11D1126B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IHC</w:t>
            </w:r>
          </w:p>
        </w:tc>
        <w:tc>
          <w:tcPr>
            <w:tcW w:w="3422" w:type="dxa"/>
          </w:tcPr>
          <w:p w14:paraId="1CBC5DF4" w14:textId="77777777" w:rsidR="005612EC" w:rsidRPr="005612E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Dako</w:t>
            </w:r>
            <w:proofErr w:type="spellEnd"/>
            <w:r w:rsidR="00B024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0240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B10427"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Z0622</w:t>
            </w:r>
            <w:proofErr w:type="spellEnd"/>
            <w:r w:rsidR="00B0240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4C507C" w:rsidRPr="005612EC" w14:paraId="3C5C9124" w14:textId="77777777" w:rsidTr="00F93045">
        <w:tc>
          <w:tcPr>
            <w:tcW w:w="2876" w:type="dxa"/>
          </w:tcPr>
          <w:p w14:paraId="4FA2C950" w14:textId="77777777" w:rsidR="004C507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Anti-GFP</w:t>
            </w:r>
          </w:p>
        </w:tc>
        <w:tc>
          <w:tcPr>
            <w:tcW w:w="2877" w:type="dxa"/>
          </w:tcPr>
          <w:p w14:paraId="3311D336" w14:textId="77777777" w:rsidR="004C507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IHC,</w:t>
            </w:r>
            <w:r w:rsidR="00F930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IF,</w:t>
            </w:r>
            <w:r w:rsidR="00F930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WB</w:t>
            </w:r>
          </w:p>
        </w:tc>
        <w:tc>
          <w:tcPr>
            <w:tcW w:w="3422" w:type="dxa"/>
          </w:tcPr>
          <w:p w14:paraId="4DE0990E" w14:textId="77777777" w:rsidR="004C507C" w:rsidRDefault="00B02407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Abcam (</w:t>
            </w:r>
            <w:r w:rsidR="00B10427"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Ab6673)</w:t>
            </w:r>
          </w:p>
        </w:tc>
      </w:tr>
      <w:tr w:rsidR="004C507C" w:rsidRPr="005612EC" w14:paraId="7DF71C92" w14:textId="77777777" w:rsidTr="00F93045">
        <w:tc>
          <w:tcPr>
            <w:tcW w:w="2876" w:type="dxa"/>
          </w:tcPr>
          <w:p w14:paraId="4638F0DD" w14:textId="77777777" w:rsidR="004C507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Anti-EGFR</w:t>
            </w:r>
          </w:p>
        </w:tc>
        <w:tc>
          <w:tcPr>
            <w:tcW w:w="2877" w:type="dxa"/>
          </w:tcPr>
          <w:p w14:paraId="117D1F83" w14:textId="77777777" w:rsidR="004C507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IHC</w:t>
            </w:r>
          </w:p>
        </w:tc>
        <w:tc>
          <w:tcPr>
            <w:tcW w:w="3422" w:type="dxa"/>
          </w:tcPr>
          <w:p w14:paraId="082E942C" w14:textId="77777777" w:rsidR="004C507C" w:rsidRDefault="00B02407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Abcam  (</w:t>
            </w:r>
            <w:r w:rsidR="00B10427"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Ab52894)</w:t>
            </w:r>
          </w:p>
        </w:tc>
      </w:tr>
      <w:tr w:rsidR="004C507C" w:rsidRPr="005612EC" w14:paraId="0E3A0B81" w14:textId="77777777" w:rsidTr="00F93045">
        <w:tc>
          <w:tcPr>
            <w:tcW w:w="2876" w:type="dxa"/>
          </w:tcPr>
          <w:p w14:paraId="0C0FFCE9" w14:textId="77777777" w:rsidR="004C507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pEGFR</w:t>
            </w:r>
            <w:proofErr w:type="spellEnd"/>
          </w:p>
        </w:tc>
        <w:tc>
          <w:tcPr>
            <w:tcW w:w="2877" w:type="dxa"/>
          </w:tcPr>
          <w:p w14:paraId="5C663176" w14:textId="77777777" w:rsidR="004C507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IHC</w:t>
            </w:r>
          </w:p>
        </w:tc>
        <w:tc>
          <w:tcPr>
            <w:tcW w:w="3422" w:type="dxa"/>
          </w:tcPr>
          <w:p w14:paraId="57846C42" w14:textId="77777777" w:rsidR="004C507C" w:rsidRDefault="00B02407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Cell Signaling 3777</w:t>
            </w:r>
          </w:p>
        </w:tc>
      </w:tr>
      <w:tr w:rsidR="004C507C" w:rsidRPr="005612EC" w14:paraId="6812E468" w14:textId="77777777" w:rsidTr="00F93045">
        <w:tc>
          <w:tcPr>
            <w:tcW w:w="2876" w:type="dxa"/>
          </w:tcPr>
          <w:p w14:paraId="63D7FA13" w14:textId="77777777" w:rsidR="004C507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Anti Rac1-GTP</w:t>
            </w:r>
          </w:p>
        </w:tc>
        <w:tc>
          <w:tcPr>
            <w:tcW w:w="2877" w:type="dxa"/>
          </w:tcPr>
          <w:p w14:paraId="6FA19D2A" w14:textId="77777777" w:rsidR="004C507C" w:rsidRDefault="004C507C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IF,</w:t>
            </w:r>
            <w:r w:rsidR="00F930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WB</w:t>
            </w:r>
          </w:p>
        </w:tc>
        <w:tc>
          <w:tcPr>
            <w:tcW w:w="3422" w:type="dxa"/>
          </w:tcPr>
          <w:p w14:paraId="26175489" w14:textId="77777777" w:rsidR="004C507C" w:rsidRDefault="00B02407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East Biosciences (</w:t>
            </w:r>
            <w:r w:rsidR="00B10427">
              <w:rPr>
                <w:rFonts w:asciiTheme="majorBidi" w:hAnsiTheme="majorBidi" w:cstheme="majorBidi"/>
                <w:sz w:val="24"/>
                <w:szCs w:val="24"/>
              </w:rPr>
              <w:t>#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26903)</w:t>
            </w:r>
          </w:p>
        </w:tc>
      </w:tr>
      <w:tr w:rsidR="009E538E" w:rsidRPr="005612EC" w14:paraId="01D97B26" w14:textId="77777777" w:rsidTr="00F93045">
        <w:tc>
          <w:tcPr>
            <w:tcW w:w="2876" w:type="dxa"/>
          </w:tcPr>
          <w:p w14:paraId="121403C5" w14:textId="75D57720" w:rsidR="009E538E" w:rsidRDefault="009E538E" w:rsidP="00181CA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538E">
              <w:rPr>
                <w:rFonts w:asciiTheme="majorBidi" w:hAnsiTheme="majorBidi" w:cstheme="majorBidi"/>
                <w:sz w:val="24"/>
                <w:szCs w:val="24"/>
              </w:rPr>
              <w:t>Goat Ant</w:t>
            </w:r>
            <w:r w:rsidR="00761CF4">
              <w:rPr>
                <w:rFonts w:asciiTheme="majorBidi" w:hAnsiTheme="majorBidi" w:cstheme="majorBidi"/>
                <w:sz w:val="24"/>
                <w:szCs w:val="24"/>
              </w:rPr>
              <w:t>i-Mouse IgG (Alexa Fluor® 5</w:t>
            </w:r>
            <w:r w:rsidR="00761CF4">
              <w:rPr>
                <w:rFonts w:asciiTheme="majorBidi" w:hAnsiTheme="majorBidi" w:cstheme="majorBidi" w:hint="cs"/>
                <w:sz w:val="24"/>
                <w:szCs w:val="24"/>
                <w:rtl/>
              </w:rPr>
              <w:t>94</w:t>
            </w:r>
            <w:r w:rsidRPr="009E538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877" w:type="dxa"/>
          </w:tcPr>
          <w:p w14:paraId="24E1616D" w14:textId="46305D6A" w:rsidR="009E538E" w:rsidRDefault="009E538E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</w:t>
            </w:r>
          </w:p>
        </w:tc>
        <w:tc>
          <w:tcPr>
            <w:tcW w:w="3422" w:type="dxa"/>
          </w:tcPr>
          <w:p w14:paraId="756369A9" w14:textId="64E52F13" w:rsidR="009E538E" w:rsidRDefault="009E538E" w:rsidP="00B0240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Invitrogen </w:t>
            </w:r>
            <w:r w:rsidRPr="009E538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9E538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AFAFA"/>
              </w:rPr>
              <w:t>Cat # </w:t>
            </w:r>
            <w:r w:rsidR="00761CF4" w:rsidRPr="00761CF4">
              <w:rPr>
                <w:rStyle w:val="sku"/>
                <w:rFonts w:asciiTheme="majorBidi" w:hAnsiTheme="majorBidi" w:cstheme="majorBidi"/>
                <w:color w:val="222222"/>
                <w:sz w:val="24"/>
                <w:szCs w:val="24"/>
                <w:shd w:val="clear" w:color="auto" w:fill="FAFAFA"/>
              </w:rPr>
              <w:t>A-21125</w:t>
            </w:r>
            <w:r w:rsidRPr="009E538E">
              <w:rPr>
                <w:rStyle w:val="sku"/>
                <w:rFonts w:asciiTheme="majorBidi" w:hAnsiTheme="majorBidi" w:cstheme="majorBidi"/>
                <w:color w:val="222222"/>
                <w:sz w:val="24"/>
                <w:szCs w:val="24"/>
                <w:shd w:val="clear" w:color="auto" w:fill="FAFAFA"/>
              </w:rPr>
              <w:t>)</w:t>
            </w:r>
          </w:p>
        </w:tc>
      </w:tr>
    </w:tbl>
    <w:p w14:paraId="37D1656A" w14:textId="77777777" w:rsidR="00CF1106" w:rsidRPr="005612EC" w:rsidRDefault="00CF1106">
      <w:pPr>
        <w:rPr>
          <w:rFonts w:asciiTheme="majorBidi" w:hAnsiTheme="majorBidi" w:cstheme="majorBidi"/>
          <w:sz w:val="24"/>
          <w:szCs w:val="24"/>
        </w:rPr>
      </w:pPr>
    </w:p>
    <w:sectPr w:rsidR="00CF1106" w:rsidRPr="005612EC" w:rsidSect="00B02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EC"/>
    <w:rsid w:val="00181CA4"/>
    <w:rsid w:val="002D07CB"/>
    <w:rsid w:val="004C507C"/>
    <w:rsid w:val="005612EC"/>
    <w:rsid w:val="00692B1F"/>
    <w:rsid w:val="00761CF4"/>
    <w:rsid w:val="009E538E"/>
    <w:rsid w:val="00B02407"/>
    <w:rsid w:val="00B10427"/>
    <w:rsid w:val="00B36AF9"/>
    <w:rsid w:val="00CF1106"/>
    <w:rsid w:val="00DD578E"/>
    <w:rsid w:val="00ED13C9"/>
    <w:rsid w:val="00F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9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u">
    <w:name w:val="sku"/>
    <w:basedOn w:val="DefaultParagraphFont"/>
    <w:rsid w:val="009E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u">
    <w:name w:val="sku"/>
    <w:basedOn w:val="DefaultParagraphFont"/>
    <w:rsid w:val="009E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Marganit farago</dc:creator>
  <cp:keywords/>
  <dc:description/>
  <cp:lastModifiedBy>15325</cp:lastModifiedBy>
  <cp:revision>8</cp:revision>
  <dcterms:created xsi:type="dcterms:W3CDTF">2019-11-11T13:27:00Z</dcterms:created>
  <dcterms:modified xsi:type="dcterms:W3CDTF">2020-03-26T10:10:00Z</dcterms:modified>
</cp:coreProperties>
</file>