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3E90" w14:textId="77777777" w:rsidR="00B86A7F" w:rsidRPr="004E5F1C" w:rsidRDefault="00B86A7F" w:rsidP="00B86A7F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A7F55">
        <w:rPr>
          <w:rFonts w:ascii="Arial" w:hAnsi="Arial" w:cs="Arial"/>
          <w:b/>
          <w:bCs/>
          <w:sz w:val="28"/>
          <w:szCs w:val="28"/>
        </w:rPr>
        <w:t>Supplementary Information for</w:t>
      </w:r>
    </w:p>
    <w:p w14:paraId="5F72DCFF" w14:textId="77777777" w:rsidR="00B86A7F" w:rsidRDefault="00B86A7F" w:rsidP="00B86A7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9515CD" w14:textId="77777777" w:rsidR="00B86A7F" w:rsidRPr="00A568D0" w:rsidRDefault="00B86A7F" w:rsidP="00B86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Exploiting somatic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piRNAs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568D0">
        <w:rPr>
          <w:rFonts w:ascii="Arial" w:hAnsi="Arial" w:cs="Arial"/>
          <w:b/>
          <w:bCs/>
          <w:color w:val="000000" w:themeColor="text1"/>
          <w:sz w:val="28"/>
          <w:szCs w:val="28"/>
        </w:rPr>
        <w:t>in the whitefly, </w:t>
      </w:r>
      <w:proofErr w:type="spellStart"/>
      <w:r w:rsidRPr="00A568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Bemisia</w:t>
      </w:r>
      <w:proofErr w:type="spellEnd"/>
      <w:r w:rsidRPr="00A568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568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tabac</w:t>
      </w:r>
      <w:r w:rsidRPr="00A568D0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proofErr w:type="spellEnd"/>
      <w:r w:rsidRPr="00A568D0">
        <w:rPr>
          <w:rFonts w:ascii="Arial" w:hAnsi="Arial" w:cs="Arial"/>
          <w:sz w:val="28"/>
          <w:szCs w:val="28"/>
        </w:rPr>
        <w:t xml:space="preserve"> </w:t>
      </w:r>
      <w:r w:rsidRPr="004D1A53">
        <w:rPr>
          <w:rFonts w:ascii="Arial" w:hAnsi="Arial" w:cs="Arial"/>
          <w:b/>
          <w:bCs/>
          <w:sz w:val="28"/>
          <w:szCs w:val="28"/>
        </w:rPr>
        <w:t>enables</w:t>
      </w:r>
      <w:r>
        <w:rPr>
          <w:rFonts w:ascii="Arial" w:hAnsi="Arial" w:cs="Arial"/>
          <w:b/>
          <w:bCs/>
          <w:sz w:val="28"/>
          <w:szCs w:val="28"/>
        </w:rPr>
        <w:t xml:space="preserve"> a new mode of gene silencing through synthetic RNA feeding</w:t>
      </w:r>
      <w:r w:rsidRPr="004D1A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723A47" w14:textId="77777777" w:rsidR="00B86A7F" w:rsidRDefault="00B86A7F" w:rsidP="00B86A7F">
      <w:pPr>
        <w:rPr>
          <w:rFonts w:ascii="Arial" w:hAnsi="Arial" w:cs="Arial"/>
          <w:szCs w:val="24"/>
        </w:rPr>
      </w:pPr>
    </w:p>
    <w:p w14:paraId="1732A9B6" w14:textId="77777777" w:rsidR="00B86A7F" w:rsidRPr="00010175" w:rsidRDefault="00B86A7F" w:rsidP="00B86A7F">
      <w:pPr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010175">
        <w:rPr>
          <w:rFonts w:ascii="Arial" w:hAnsi="Arial" w:cs="Arial"/>
          <w:sz w:val="24"/>
          <w:szCs w:val="24"/>
        </w:rPr>
        <w:t>Mosharrof</w:t>
      </w:r>
      <w:proofErr w:type="spellEnd"/>
      <w:r w:rsidRPr="00010175">
        <w:rPr>
          <w:rFonts w:ascii="Arial" w:hAnsi="Arial" w:cs="Arial"/>
          <w:sz w:val="24"/>
          <w:szCs w:val="24"/>
        </w:rPr>
        <w:t xml:space="preserve"> Mondal</w:t>
      </w:r>
      <w:r w:rsidRPr="00010175">
        <w:rPr>
          <w:rFonts w:ascii="Arial" w:hAnsi="Arial" w:cs="Arial"/>
          <w:sz w:val="24"/>
          <w:szCs w:val="24"/>
          <w:vertAlign w:val="superscript"/>
        </w:rPr>
        <w:t>1</w:t>
      </w:r>
      <w:r w:rsidRPr="00010175">
        <w:rPr>
          <w:rFonts w:ascii="Arial" w:hAnsi="Arial" w:cs="Arial"/>
          <w:sz w:val="24"/>
          <w:szCs w:val="24"/>
        </w:rPr>
        <w:t>, Judith K. Brown</w:t>
      </w:r>
      <w:r w:rsidRPr="00010175">
        <w:rPr>
          <w:rFonts w:ascii="Arial" w:hAnsi="Arial" w:cs="Arial"/>
          <w:sz w:val="24"/>
          <w:szCs w:val="24"/>
          <w:vertAlign w:val="superscript"/>
        </w:rPr>
        <w:t>1</w:t>
      </w:r>
      <w:r w:rsidRPr="00010175">
        <w:rPr>
          <w:rFonts w:ascii="Arial" w:hAnsi="Arial" w:cs="Arial"/>
          <w:sz w:val="24"/>
          <w:szCs w:val="24"/>
        </w:rPr>
        <w:t>, Alex Flynt</w:t>
      </w:r>
      <w:proofErr w:type="gramStart"/>
      <w:r w:rsidRPr="00010175">
        <w:rPr>
          <w:rFonts w:ascii="Arial" w:hAnsi="Arial" w:cs="Arial"/>
          <w:sz w:val="24"/>
          <w:szCs w:val="24"/>
          <w:vertAlign w:val="superscript"/>
        </w:rPr>
        <w:t>2,*</w:t>
      </w:r>
      <w:proofErr w:type="gramEnd"/>
    </w:p>
    <w:p w14:paraId="0DA55E99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  <w:vertAlign w:val="superscript"/>
        </w:rPr>
        <w:t>1</w:t>
      </w:r>
      <w:r w:rsidRPr="00010175">
        <w:rPr>
          <w:rFonts w:ascii="Arial" w:hAnsi="Arial" w:cs="Arial"/>
          <w:sz w:val="24"/>
          <w:szCs w:val="24"/>
        </w:rPr>
        <w:t>School of Plant Sciences, University of Arizona, Tucson, Arizona, 85721, United States of America</w:t>
      </w:r>
    </w:p>
    <w:p w14:paraId="1C2ABEE5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  <w:vertAlign w:val="superscript"/>
        </w:rPr>
        <w:t>2</w:t>
      </w:r>
      <w:r w:rsidRPr="00010175">
        <w:rPr>
          <w:rFonts w:ascii="Arial" w:hAnsi="Arial" w:cs="Arial"/>
          <w:sz w:val="24"/>
          <w:szCs w:val="24"/>
        </w:rPr>
        <w:t>Cellular and Molecular Biology, University of Southern Mississippi, Hattiesburg, Mississippi, 39406, United States of America</w:t>
      </w:r>
    </w:p>
    <w:p w14:paraId="2EEA0A38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</w:p>
    <w:p w14:paraId="6396D491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</w:rPr>
        <w:t>*Corresponding author: Alex Flynt</w:t>
      </w:r>
    </w:p>
    <w:p w14:paraId="2C65B0CB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010175">
          <w:rPr>
            <w:rStyle w:val="Hyperlink"/>
            <w:rFonts w:ascii="Arial" w:hAnsi="Arial" w:cs="Arial"/>
            <w:sz w:val="24"/>
            <w:szCs w:val="24"/>
          </w:rPr>
          <w:t>alex.flynt@usm.edu</w:t>
        </w:r>
      </w:hyperlink>
    </w:p>
    <w:p w14:paraId="543C27B9" w14:textId="77777777" w:rsidR="00B86A7F" w:rsidRPr="00840BB2" w:rsidRDefault="00B86A7F" w:rsidP="00B86A7F">
      <w:pPr>
        <w:rPr>
          <w:rFonts w:ascii="Arial" w:hAnsi="Arial" w:cs="Arial"/>
          <w:sz w:val="20"/>
        </w:rPr>
      </w:pPr>
    </w:p>
    <w:p w14:paraId="22CCC517" w14:textId="77777777" w:rsidR="00B86A7F" w:rsidRPr="00840BB2" w:rsidRDefault="00B86A7F" w:rsidP="00B86A7F">
      <w:pPr>
        <w:ind w:left="720"/>
        <w:rPr>
          <w:rFonts w:ascii="Arial" w:hAnsi="Arial" w:cs="Arial"/>
          <w:sz w:val="20"/>
        </w:rPr>
      </w:pPr>
    </w:p>
    <w:p w14:paraId="24B1D7E0" w14:textId="77777777" w:rsidR="00B86A7F" w:rsidRPr="00840BB2" w:rsidRDefault="00B86A7F" w:rsidP="00B86A7F">
      <w:pPr>
        <w:ind w:left="720"/>
        <w:rPr>
          <w:rFonts w:ascii="Arial" w:hAnsi="Arial" w:cs="Arial"/>
          <w:sz w:val="20"/>
        </w:rPr>
      </w:pPr>
    </w:p>
    <w:p w14:paraId="55B38204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628FC4E5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40815F2E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3E2D4752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6A15E5EF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6522F729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0970CAF9" w14:textId="77777777" w:rsidR="00B86A7F" w:rsidRDefault="00B86A7F" w:rsidP="00B86A7F">
      <w:pPr>
        <w:ind w:left="720"/>
        <w:rPr>
          <w:rFonts w:ascii="Arial" w:hAnsi="Arial" w:cs="Arial"/>
          <w:sz w:val="20"/>
        </w:rPr>
      </w:pPr>
    </w:p>
    <w:p w14:paraId="47275539" w14:textId="77777777" w:rsidR="00B86A7F" w:rsidRPr="00840BB2" w:rsidRDefault="00B86A7F" w:rsidP="00B86A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AFD5056" w14:textId="77777777" w:rsidR="00B86A7F" w:rsidRPr="00010175" w:rsidRDefault="00B86A7F" w:rsidP="00B86A7F">
      <w:pPr>
        <w:pStyle w:val="SMHeading"/>
        <w:rPr>
          <w:rFonts w:ascii="Arial" w:hAnsi="Arial" w:cs="Arial"/>
        </w:rPr>
      </w:pPr>
      <w:r w:rsidRPr="00010175">
        <w:rPr>
          <w:rFonts w:ascii="Arial" w:hAnsi="Arial" w:cs="Arial"/>
        </w:rPr>
        <w:lastRenderedPageBreak/>
        <w:t>Supplementary Text</w:t>
      </w:r>
    </w:p>
    <w:p w14:paraId="72FFCAE8" w14:textId="77777777" w:rsidR="00B86A7F" w:rsidRPr="00010175" w:rsidRDefault="00B86A7F" w:rsidP="00B86A7F">
      <w:pPr>
        <w:pStyle w:val="SMSubheading"/>
        <w:rPr>
          <w:rFonts w:ascii="Arial" w:hAnsi="Arial" w:cs="Arial"/>
          <w:b/>
          <w:szCs w:val="24"/>
          <w:u w:val="none"/>
        </w:rPr>
      </w:pPr>
    </w:p>
    <w:p w14:paraId="5A18140D" w14:textId="77777777" w:rsidR="00B86A7F" w:rsidRPr="00010175" w:rsidRDefault="00B86A7F" w:rsidP="00B86A7F">
      <w:pPr>
        <w:rPr>
          <w:rFonts w:ascii="Arial" w:hAnsi="Arial" w:cs="Arial"/>
          <w:b/>
          <w:sz w:val="24"/>
          <w:szCs w:val="24"/>
        </w:rPr>
      </w:pPr>
      <w:r w:rsidRPr="00010175">
        <w:rPr>
          <w:rFonts w:ascii="Arial" w:hAnsi="Arial" w:cs="Arial"/>
          <w:b/>
          <w:sz w:val="24"/>
          <w:szCs w:val="24"/>
        </w:rPr>
        <w:t xml:space="preserve">Whitefly </w:t>
      </w:r>
      <w:proofErr w:type="spellStart"/>
      <w:r w:rsidRPr="00010175">
        <w:rPr>
          <w:rFonts w:ascii="Arial" w:hAnsi="Arial" w:cs="Arial"/>
          <w:b/>
          <w:sz w:val="24"/>
          <w:szCs w:val="24"/>
        </w:rPr>
        <w:t>phusion</w:t>
      </w:r>
      <w:proofErr w:type="spellEnd"/>
      <w:r w:rsidRPr="00010175">
        <w:rPr>
          <w:rFonts w:ascii="Arial" w:hAnsi="Arial" w:cs="Arial"/>
          <w:b/>
          <w:sz w:val="24"/>
          <w:szCs w:val="24"/>
        </w:rPr>
        <w:t xml:space="preserve"> constructs synthesis and cloning</w:t>
      </w:r>
    </w:p>
    <w:p w14:paraId="68C6149B" w14:textId="77777777" w:rsidR="00B86A7F" w:rsidRPr="00010175" w:rsidRDefault="00B86A7F" w:rsidP="00B86A7F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b/>
          <w:sz w:val="24"/>
          <w:szCs w:val="24"/>
        </w:rPr>
        <w:t xml:space="preserve">PCR recipe for </w:t>
      </w:r>
      <w:proofErr w:type="spellStart"/>
      <w:r w:rsidRPr="00010175">
        <w:rPr>
          <w:rFonts w:ascii="Arial" w:hAnsi="Arial" w:cs="Arial"/>
          <w:b/>
          <w:sz w:val="24"/>
          <w:szCs w:val="24"/>
        </w:rPr>
        <w:t>SOEing</w:t>
      </w:r>
      <w:proofErr w:type="spellEnd"/>
      <w:r w:rsidRPr="00010175">
        <w:rPr>
          <w:rFonts w:ascii="Arial" w:hAnsi="Arial" w:cs="Arial"/>
          <w:b/>
          <w:sz w:val="24"/>
          <w:szCs w:val="24"/>
        </w:rPr>
        <w:t xml:space="preserve"> PCR</w:t>
      </w:r>
    </w:p>
    <w:p w14:paraId="12116F01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10175">
        <w:rPr>
          <w:rFonts w:ascii="Arial" w:hAnsi="Arial" w:cs="Arial"/>
          <w:color w:val="000000" w:themeColor="text1"/>
          <w:sz w:val="24"/>
          <w:szCs w:val="24"/>
        </w:rPr>
        <w:t>Phire</w:t>
      </w:r>
      <w:proofErr w:type="spell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Plant Direct PCR Master Mix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25   </w:t>
      </w:r>
      <w:proofErr w:type="spellStart"/>
      <w:r w:rsidRPr="00010175">
        <w:rPr>
          <w:rFonts w:ascii="Arial" w:hAnsi="Arial" w:cs="Arial"/>
          <w:color w:val="000000" w:themeColor="text1"/>
          <w:sz w:val="24"/>
          <w:szCs w:val="24"/>
        </w:rPr>
        <w:t>uL</w:t>
      </w:r>
      <w:proofErr w:type="spellEnd"/>
    </w:p>
    <w:p w14:paraId="41DC3408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10175">
        <w:rPr>
          <w:rFonts w:ascii="Arial" w:hAnsi="Arial" w:cs="Arial"/>
          <w:color w:val="000000" w:themeColor="text1"/>
          <w:sz w:val="24"/>
          <w:szCs w:val="24"/>
        </w:rPr>
        <w:t>Phire</w:t>
      </w:r>
      <w:proofErr w:type="spell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dilution buffer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>1.</w:t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>5  ul</w:t>
      </w:r>
      <w:proofErr w:type="gramEnd"/>
    </w:p>
    <w:p w14:paraId="37C4F95D" w14:textId="77777777" w:rsidR="00B86A7F" w:rsidRPr="00010175" w:rsidRDefault="00B86A7F" w:rsidP="00B86A7F">
      <w:pPr>
        <w:ind w:left="720" w:firstLine="720"/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</w:rPr>
        <w:t xml:space="preserve">Fragment A (25ng) </w:t>
      </w:r>
    </w:p>
    <w:p w14:paraId="1A9F3230" w14:textId="77777777" w:rsidR="00B86A7F" w:rsidRPr="00010175" w:rsidRDefault="00B86A7F" w:rsidP="00B86A7F">
      <w:pPr>
        <w:ind w:left="720" w:firstLine="720"/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</w:rPr>
        <w:t xml:space="preserve">Fragment B (25ng) </w:t>
      </w:r>
    </w:p>
    <w:p w14:paraId="68552743" w14:textId="77777777" w:rsidR="00B86A7F" w:rsidRPr="00010175" w:rsidRDefault="00B86A7F" w:rsidP="00B86A7F">
      <w:pPr>
        <w:ind w:left="720" w:firstLine="720"/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ddH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make the reaction to 50 </w:t>
      </w:r>
      <w:proofErr w:type="spellStart"/>
      <w:r w:rsidRPr="00010175">
        <w:rPr>
          <w:rFonts w:ascii="Arial" w:hAnsi="Arial" w:cs="Arial"/>
          <w:color w:val="000000" w:themeColor="text1"/>
          <w:sz w:val="24"/>
          <w:szCs w:val="24"/>
        </w:rPr>
        <w:t>uL</w:t>
      </w:r>
      <w:proofErr w:type="spellEnd"/>
    </w:p>
    <w:p w14:paraId="25D02EA7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</w:p>
    <w:p w14:paraId="3E9A7311" w14:textId="77777777" w:rsidR="00B86A7F" w:rsidRPr="00010175" w:rsidRDefault="00B86A7F" w:rsidP="00B86A7F">
      <w:pPr>
        <w:ind w:firstLine="720"/>
        <w:rPr>
          <w:rFonts w:ascii="Arial" w:hAnsi="Arial" w:cs="Arial"/>
          <w:b/>
          <w:sz w:val="24"/>
          <w:szCs w:val="24"/>
        </w:rPr>
      </w:pPr>
      <w:r w:rsidRPr="00010175">
        <w:rPr>
          <w:rFonts w:ascii="Arial" w:hAnsi="Arial" w:cs="Arial"/>
          <w:b/>
          <w:color w:val="000000" w:themeColor="text1"/>
          <w:sz w:val="24"/>
          <w:szCs w:val="24"/>
        </w:rPr>
        <w:t xml:space="preserve">Thermocycler steps </w:t>
      </w:r>
    </w:p>
    <w:p w14:paraId="463D2812" w14:textId="77777777" w:rsidR="00B86A7F" w:rsidRPr="00010175" w:rsidRDefault="00B86A7F" w:rsidP="00B86A7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3718E" wp14:editId="49F81D44">
                <wp:simplePos x="0" y="0"/>
                <wp:positionH relativeFrom="column">
                  <wp:posOffset>2675965</wp:posOffset>
                </wp:positionH>
                <wp:positionV relativeFrom="paragraph">
                  <wp:posOffset>52741</wp:posOffset>
                </wp:positionV>
                <wp:extent cx="377190" cy="1209787"/>
                <wp:effectExtent l="0" t="0" r="0" b="0"/>
                <wp:wrapNone/>
                <wp:docPr id="32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7190" cy="12097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9515E" w14:textId="77777777" w:rsidR="00B86A7F" w:rsidRPr="00010175" w:rsidRDefault="00B86A7F" w:rsidP="00B86A7F">
                            <w:pPr>
                              <w:spacing w:before="200" w:line="216" w:lineRule="auto"/>
                              <w:jc w:val="center"/>
                              <w:rPr>
                                <w:sz w:val="132"/>
                                <w:szCs w:val="132"/>
                              </w:rPr>
                            </w:pPr>
                            <w:r w:rsidRPr="000101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}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718E" id="Subtitle 2" o:spid="_x0000_s1026" style="position:absolute;left:0;text-align:left;margin-left:210.7pt;margin-top:4.15pt;width:29.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C3fvAEAAF0DAAAOAAAAZHJzL2Uyb0RvYy54bWysU9tu2zAMfR+wfxD0vvjSbGmMOMWwYsWA&#13;&#10;YiuQ9QNkWY6FWaJGKbGzrx+luFnbvQ17EUyROjznkN7cTGZgR4Veg615scg5U1ZCq+2+5o/fP7+7&#13;&#10;5swHYVsxgFU1PynPb7Zv32xGV6kSehhahYxArK9GV/M+BFdlmZe9MsIvwClLyQ7QiEAh7rMWxUjo&#13;&#10;ZsjKPP+QjYCtQ5DKe7q9PSf5NuF3nZLhW9d5FdhQc+IW0onpbOKZbTei2qNwvZYzDfEPLIzQlppe&#13;&#10;oG5FEOyA+i8ooyWChy4sJJgMuk5LlTSQmiJ/pWbXC6eSFjLHu4tN/v/Byq/HB2S6rflVyZkVhma0&#13;&#10;OzRBh0GxMtozOl9R1c49YBTo3T3IH55ZuEOaVxFLshc1MfBz9dShia9IKJuS66eL62oKTNLl1WpV&#13;&#10;rGk2klJFma9X16sEKqqn1w59uFNgWPyoOdJUk9nieO9D7C+qp5KZzLl/ZBKmZppVNNCeSCxtK4H0&#13;&#10;gL84G2nyNfc/DwIVZ8MXS9aui+UyrkoKlu9XJQX4PNO8yIThE6TlijotfDwE6HRiFdufe86saIaJ&#13;&#10;7LxvcUmex6nqz1+x/Q0AAP//AwBQSwMEFAAGAAgAAAAhAJR/a8TkAAAADgEAAA8AAABkcnMvZG93&#13;&#10;bnJldi54bWxMj0FLw0AQhe+C/2EZwYvYTWuQNc2mSEUsUiim2vM2GZNgdjbNbpP47x1PehkY3ps3&#13;&#10;70tXk23FgL1vHGmYzyIQSIUrG6o0vO+fbxUIHwyVpnWEGr7Rwyq7vEhNUrqR3nDIQyU4hHxiNNQh&#13;&#10;dImUvqjRGj9zHRJrn663JvDaV7LszcjhtpWLKLqX1jTEH2rT4brG4is/Ww1jsRsO++2L3N0cNo5O&#13;&#10;m9M6/3jV+vpqelryeFyCCDiFvwv4ZeD+kHGxoztT6UWrIV7MY7ZqUHcgWI9VxDxHNj4oBTJL5X+M&#13;&#10;7AcAAP//AwBQSwECLQAUAAYACAAAACEAtoM4kv4AAADhAQAAEwAAAAAAAAAAAAAAAAAAAAAAW0Nv&#13;&#10;bnRlbnRfVHlwZXNdLnhtbFBLAQItABQABgAIAAAAIQA4/SH/1gAAAJQBAAALAAAAAAAAAAAAAAAA&#13;&#10;AC8BAABfcmVscy8ucmVsc1BLAQItABQABgAIAAAAIQBh9C3fvAEAAF0DAAAOAAAAAAAAAAAAAAAA&#13;&#10;AC4CAABkcnMvZTJvRG9jLnhtbFBLAQItABQABgAIAAAAIQCUf2vE5AAAAA4BAAAPAAAAAAAAAAAA&#13;&#10;AAAAABYEAABkcnMvZG93bnJldi54bWxQSwUGAAAAAAQABADzAAAAJwUAAAAA&#13;&#10;" filled="f" stroked="f">
                <o:lock v:ext="edit" grouping="t"/>
                <v:textbox>
                  <w:txbxContent>
                    <w:p w14:paraId="7EA9515E" w14:textId="77777777" w:rsidR="00B86A7F" w:rsidRPr="00010175" w:rsidRDefault="00B86A7F" w:rsidP="00B86A7F">
                      <w:pPr>
                        <w:spacing w:before="200" w:line="216" w:lineRule="auto"/>
                        <w:jc w:val="center"/>
                        <w:rPr>
                          <w:sz w:val="132"/>
                          <w:szCs w:val="132"/>
                        </w:rPr>
                      </w:pPr>
                      <w:r w:rsidRPr="00010175">
                        <w:rPr>
                          <w:rFonts w:hAnsi="Calibri"/>
                          <w:color w:val="000000" w:themeColor="text1"/>
                          <w:kern w:val="24"/>
                          <w:sz w:val="132"/>
                          <w:szCs w:val="132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>98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5</w:t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min</w:t>
      </w:r>
    </w:p>
    <w:p w14:paraId="33370CA9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9AE2" wp14:editId="434DC07E">
                <wp:simplePos x="0" y="0"/>
                <wp:positionH relativeFrom="column">
                  <wp:posOffset>2872815</wp:posOffset>
                </wp:positionH>
                <wp:positionV relativeFrom="paragraph">
                  <wp:posOffset>135405</wp:posOffset>
                </wp:positionV>
                <wp:extent cx="1096010" cy="421341"/>
                <wp:effectExtent l="0" t="0" r="0" b="0"/>
                <wp:wrapNone/>
                <wp:docPr id="3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96010" cy="4213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7ECD0" w14:textId="77777777" w:rsidR="00B86A7F" w:rsidRPr="00E84CD0" w:rsidRDefault="00B86A7F" w:rsidP="00B86A7F">
                            <w:pPr>
                              <w:spacing w:before="20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CD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 cycle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79AE2" id="_x0000_s1027" style="position:absolute;left:0;text-align:left;margin-left:226.2pt;margin-top:10.65pt;width:86.3pt;height:3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OXcswEAAFYDAAAOAAAAZHJzL2Uyb0RvYy54bWysU9tu2zAMfR+wfxD0vvgSr2uNOMWwYsWA&#13;&#10;YiuQ7QNkWYqF2aJAKbGzrx+luGm7vQ17EUyROjznkN7czuPAjgq9AdvwYpVzpqyEzth9w398//zu&#13;&#10;mjMfhO3EAFY1/KQ8v92+fbOZXK1K6GHoFDICsb6eXMP7EFydZV72ahR+BU5ZSmrAUQQKcZ91KCZC&#13;&#10;H4eszPOrbALsHIJU3tPt3TnJtwlfayXDN629CmxoOHEL6cR0tvHMthtR71G43siFhvgHFqMwlppe&#13;&#10;oO5EEOyA5i+o0UgEDzqsJIwZaG2kShpITZH/oWbXC6eSFjLHu4tN/v/Byq/HR2Sma/h6zZkVI81o&#13;&#10;d2iDCYNiZbRncr6mqp17xCjQuweQPz2zcI80ryKWZK9qYuCX6lnjGF+RUDYn108X19UcmKTLIr+5&#13;&#10;Iu2cScpVZbGuzqCifnrt0Id7BSOLHw1HmmoyWxwffIj9Rf1UspA5949MwtzOSV8CjTctdCfSTEtL&#13;&#10;WD3gL86GL5Y8vSmqKu5ICqr3H0oK8GWmfZUJwydIWxUFWvh4CKBNovPcZaFDw0ssl0WL2/EyTlXP&#13;&#10;v8P2NwAAAP//AwBQSwMEFAAGAAgAAAAhAAtTNbbmAAAADgEAAA8AAABkcnMvZG93bnJldi54bWxM&#13;&#10;j09Lw0AQxe+C32EZwYu0m8b+I82kSEUsRSimtedtsibB7Gya3Sbx2zue9DIwzHtv3i9eD6YWnW5d&#13;&#10;ZQlhMg5AaMpsXlGBcDy8jJYgnFeUq9qSRvjWDtbJ7U2sotz29K671BeCQ8hFCqH0vomkdFmpjXJj&#13;&#10;22ji26dtjfK8toXMW9VzuKllGARzaVRF/KFUjd6UOvtKrwahz/bd6fD2KvcPp62ly/ayST92iPd3&#13;&#10;w/OKx9MKhNeD/3PALwP3h4SLne2VcidqhOksnLIUIZw8gmDBPJwx4RlhuViATGL5HyP5AQAA//8D&#13;&#10;AFBLAQItABQABgAIAAAAIQC2gziS/gAAAOEBAAATAAAAAAAAAAAAAAAAAAAAAABbQ29udGVudF9U&#13;&#10;eXBlc10ueG1sUEsBAi0AFAAGAAgAAAAhADj9If/WAAAAlAEAAAsAAAAAAAAAAAAAAAAALwEAAF9y&#13;&#10;ZWxzLy5yZWxzUEsBAi0AFAAGAAgAAAAhAJi05dyzAQAAVgMAAA4AAAAAAAAAAAAAAAAALgIAAGRy&#13;&#10;cy9lMm9Eb2MueG1sUEsBAi0AFAAGAAgAAAAhAAtTNbbmAAAADgEAAA8AAAAAAAAAAAAAAAAADQQA&#13;&#10;AGRycy9kb3ducmV2LnhtbFBLBQYAAAAABAAEAPMAAAAgBQAAAAA=&#13;&#10;" filled="f" stroked="f">
                <o:lock v:ext="edit" grouping="t"/>
                <v:textbox>
                  <w:txbxContent>
                    <w:p w14:paraId="5E17ECD0" w14:textId="77777777" w:rsidR="00B86A7F" w:rsidRPr="00E84CD0" w:rsidRDefault="00B86A7F" w:rsidP="00B86A7F">
                      <w:pPr>
                        <w:spacing w:before="20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CD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 cycle</w:t>
                      </w:r>
                    </w:p>
                  </w:txbxContent>
                </v:textbox>
              </v:rect>
            </w:pict>
          </mc:Fallback>
        </mc:AlternateContent>
      </w:r>
      <w:r w:rsidRPr="00010175">
        <w:rPr>
          <w:rFonts w:ascii="Arial" w:hAnsi="Arial" w:cs="Arial"/>
          <w:color w:val="000000" w:themeColor="text1"/>
          <w:sz w:val="24"/>
          <w:szCs w:val="24"/>
        </w:rPr>
        <w:t>98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7</w:t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sec</w:t>
      </w:r>
      <w:r w:rsidRPr="00010175">
        <w:rPr>
          <w:rFonts w:ascii="Arial" w:hAnsi="Arial" w:cs="Arial"/>
          <w:noProof/>
          <w:sz w:val="24"/>
          <w:szCs w:val="24"/>
        </w:rPr>
        <w:t xml:space="preserve"> </w:t>
      </w:r>
    </w:p>
    <w:p w14:paraId="61ED8C3B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53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>C</w:t>
      </w:r>
      <w:proofErr w:type="spellEnd"/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10 sec</w:t>
      </w:r>
      <w:r w:rsidRPr="00010175">
        <w:rPr>
          <w:rFonts w:ascii="Arial" w:hAnsi="Arial" w:cs="Arial"/>
          <w:noProof/>
          <w:sz w:val="24"/>
          <w:szCs w:val="24"/>
        </w:rPr>
        <w:t xml:space="preserve"> </w:t>
      </w:r>
    </w:p>
    <w:p w14:paraId="71298F4B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72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7</w:t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sec</w:t>
      </w:r>
    </w:p>
    <w:p w14:paraId="626B249C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72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>C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5</w:t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min</w:t>
      </w:r>
    </w:p>
    <w:p w14:paraId="436851F5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</w:p>
    <w:p w14:paraId="141D0351" w14:textId="77777777" w:rsidR="00B86A7F" w:rsidRPr="00010175" w:rsidRDefault="00B86A7F" w:rsidP="00B86A7F">
      <w:pPr>
        <w:rPr>
          <w:rFonts w:ascii="Arial" w:hAnsi="Arial" w:cs="Arial"/>
          <w:sz w:val="24"/>
          <w:szCs w:val="24"/>
        </w:rPr>
      </w:pPr>
      <w:r w:rsidRPr="00010175">
        <w:rPr>
          <w:rFonts w:ascii="Arial" w:hAnsi="Arial" w:cs="Arial"/>
          <w:sz w:val="24"/>
          <w:szCs w:val="24"/>
        </w:rPr>
        <w:t xml:space="preserve">After the first 10 cycles, end primers were </w:t>
      </w:r>
      <w:proofErr w:type="gramStart"/>
      <w:r w:rsidRPr="00010175">
        <w:rPr>
          <w:rFonts w:ascii="Arial" w:hAnsi="Arial" w:cs="Arial"/>
          <w:sz w:val="24"/>
          <w:szCs w:val="24"/>
        </w:rPr>
        <w:t>added</w:t>
      </w:r>
      <w:proofErr w:type="gramEnd"/>
      <w:r w:rsidRPr="00010175">
        <w:rPr>
          <w:rFonts w:ascii="Arial" w:hAnsi="Arial" w:cs="Arial"/>
          <w:sz w:val="24"/>
          <w:szCs w:val="24"/>
        </w:rPr>
        <w:t xml:space="preserve"> and the thermocycler was ran for another 25 cycles following these steps:</w:t>
      </w:r>
    </w:p>
    <w:p w14:paraId="3814EFB3" w14:textId="77777777" w:rsidR="00B86A7F" w:rsidRPr="00010175" w:rsidRDefault="00B86A7F" w:rsidP="00B86A7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E8D4C" wp14:editId="2CDF6930">
                <wp:simplePos x="0" y="0"/>
                <wp:positionH relativeFrom="column">
                  <wp:posOffset>3133165</wp:posOffset>
                </wp:positionH>
                <wp:positionV relativeFrom="paragraph">
                  <wp:posOffset>59167</wp:posOffset>
                </wp:positionV>
                <wp:extent cx="304982" cy="1138107"/>
                <wp:effectExtent l="0" t="0" r="0" b="0"/>
                <wp:wrapNone/>
                <wp:docPr id="34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4982" cy="1138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A7C6DF" w14:textId="77777777" w:rsidR="00B86A7F" w:rsidRPr="00010175" w:rsidRDefault="00B86A7F" w:rsidP="00B86A7F">
                            <w:pPr>
                              <w:spacing w:before="200" w:line="216" w:lineRule="auto"/>
                              <w:jc w:val="center"/>
                              <w:rPr>
                                <w:sz w:val="132"/>
                                <w:szCs w:val="132"/>
                              </w:rPr>
                            </w:pPr>
                            <w:r w:rsidRPr="000101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}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E8D4C" id="_x0000_s1028" style="position:absolute;left:0;text-align:left;margin-left:246.7pt;margin-top:4.65pt;width:24pt;height: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g9ivgEAAGQDAAAOAAAAZHJzL2Uyb0RvYy54bWysU9tu2zAMfR+wfxD0vviSbE2NOMWwYsWA&#13;&#10;YiuQ9QNkWY6FWaJGKbGzrx+luFnbvQ17EUyROjznkN7cTGZgR4Veg615scg5U1ZCq+2+5o/fP79b&#13;&#10;c+aDsK0YwKqan5TnN9u3bzajq1QJPQytQkYg1lejq3kfgquyzMteGeEX4JSlZAdoRKAQ91mLYiR0&#13;&#10;M2Rlnn/IRsDWIUjlPd3enpN8m/C7Tsnwreu8CmyoOXEL6cR0NvHMthtR7VG4XsuZhvgHFkZoS00v&#13;&#10;ULciCHZA/ReU0RLBQxcWEkwGXaelShpITZG/UrPrhVNJC5nj3cUm//9g5dfjAzLd1ny54swKQzPa&#13;&#10;HZqgw6BYGe0Zna+oauceMAr07h7kD88s3CHNq4gl2YuaGPi5eurQxFcklE3J9dPFdTUFJulyma+u&#13;&#10;1yVnklJFsVwX+VUCFdXTa4c+3CkwLH7UHGmqyWxxvPch9hfVU8lM5tw/MglTMyV9FzENtCfSTEtL&#13;&#10;WD3gL85GWoCa+58HgYqz4Yslh6+L1SpuTApW769KCvB5pnmRCcMnSDsW5Vr4eAjQ6UQusjj3nMnR&#13;&#10;KBPnee3irjyPU9Wfn2P7GwAA//8DAFBLAwQUAAYACAAAACEA6QTWGuQAAAAOAQAADwAAAGRycy9k&#13;&#10;b3ducmV2LnhtbExPTUvDQBC9C/6HZQQv0m5qU0nTbIpUxCJCMa09b5MxCWZn0+w2if/e8aSXgcf7&#13;&#10;mPeS9Wga0WPnaksKZtMABFJui5pKBYf98yQC4bymQjeWUME3Olin11eJjgs70Dv2mS8Fh5CLtYLK&#13;&#10;+zaW0uUVGu2mtkVi7tN2RnuGXSmLTg8cbhp5HwQP0uia+EOlW9xUmH9lF6NgyHf9cf/2Ind3x62l&#13;&#10;8/a8yT5elbq9GZ9WfB5XIDyO/s8Bvxu4P6Rc7GQvVDjRKAiX85ClCpZzEMwvwhnjEwujaAEyTeT/&#13;&#10;GekPAAAA//8DAFBLAQItABQABgAIAAAAIQC2gziS/gAAAOEBAAATAAAAAAAAAAAAAAAAAAAAAABb&#13;&#10;Q29udGVudF9UeXBlc10ueG1sUEsBAi0AFAAGAAgAAAAhADj9If/WAAAAlAEAAAsAAAAAAAAAAAAA&#13;&#10;AAAALwEAAF9yZWxzLy5yZWxzUEsBAi0AFAAGAAgAAAAhAPLaD2K+AQAAZAMAAA4AAAAAAAAAAAAA&#13;&#10;AAAALgIAAGRycy9lMm9Eb2MueG1sUEsBAi0AFAAGAAgAAAAhAOkE1hrkAAAADgEAAA8AAAAAAAAA&#13;&#10;AAAAAAAAGAQAAGRycy9kb3ducmV2LnhtbFBLBQYAAAAABAAEAPMAAAApBQAAAAA=&#13;&#10;" filled="f" stroked="f">
                <o:lock v:ext="edit" grouping="t"/>
                <v:textbox>
                  <w:txbxContent>
                    <w:p w14:paraId="25A7C6DF" w14:textId="77777777" w:rsidR="00B86A7F" w:rsidRPr="00010175" w:rsidRDefault="00B86A7F" w:rsidP="00B86A7F">
                      <w:pPr>
                        <w:spacing w:before="200" w:line="216" w:lineRule="auto"/>
                        <w:jc w:val="center"/>
                        <w:rPr>
                          <w:sz w:val="132"/>
                          <w:szCs w:val="132"/>
                        </w:rPr>
                      </w:pPr>
                      <w:r w:rsidRPr="00010175">
                        <w:rPr>
                          <w:rFonts w:hAnsi="Calibri"/>
                          <w:color w:val="000000" w:themeColor="text1"/>
                          <w:kern w:val="24"/>
                          <w:sz w:val="132"/>
                          <w:szCs w:val="132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>98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>5 min</w:t>
      </w:r>
    </w:p>
    <w:p w14:paraId="163C857D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2258" wp14:editId="6BD93D84">
                <wp:simplePos x="0" y="0"/>
                <wp:positionH relativeFrom="column">
                  <wp:posOffset>3366396</wp:posOffset>
                </wp:positionH>
                <wp:positionV relativeFrom="paragraph">
                  <wp:posOffset>102347</wp:posOffset>
                </wp:positionV>
                <wp:extent cx="1096010" cy="723900"/>
                <wp:effectExtent l="0" t="0" r="0" b="0"/>
                <wp:wrapNone/>
                <wp:docPr id="35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9601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EC4131" w14:textId="77777777" w:rsidR="00B86A7F" w:rsidRPr="00E84CD0" w:rsidRDefault="00B86A7F" w:rsidP="00B86A7F">
                            <w:pPr>
                              <w:spacing w:before="20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CD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25 cycle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32258" id="_x0000_s1029" style="position:absolute;left:0;text-align:left;margin-left:265.05pt;margin-top:8.05pt;width:86.3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0ZtwwEAAG8DAAAOAAAAZHJzL2Uyb0RvYy54bWysU9tu2zAMfR/QfxD0vvjS9BIjTjG0WDGg&#13;&#10;2Ipm+wBZlmJhlihISuzs60fJTtpub8P8QJgiRfIcHq3vRt2Tg3BegalpscgpEYZDq8yupj++f/54&#13;&#10;S4kPzLSsByNqehSe3m0uPqwHW4kSOuhb4QgWMb4abE27EGyVZZ53QjO/ACsMBiU4zQK6bpe1jg1Y&#13;&#10;XfdZmefX2QCutQ648B5PH6Yg3aT6UgoevknpRSB9TXG2kKxLtok226xZtXPMdorPY7B/mEIzZbDp&#13;&#10;udQDC4zsnfqrlFbcgQcZFhx0BlIqLhIGRFPkf6DZdsyKhAXJ8fZMk/9/ZfnXw7Mjqq3p5RUlhmnc&#13;&#10;0XbfBBV6QcpIz2B9hVlb++wiQG+fgP/0xMCjw30VMSV7lxMdP2eP0ul4C4GSMbF+PLMuxkA4Hhb5&#13;&#10;6hqxU8IxdlNervK0loxVp9vW+fAoQJP4U1OHW01ks8OTD7E/q04p8zBT/zhJGJtxwncC00B7RMwo&#13;&#10;WqzVgftFSf/FIKerYrmMGknO8uqmRMe9jTTvIqG/h6SqCNCgQj/tA0iFUjNby19Eu+dhehU5fmee&#13;&#10;pvbznLjVNP6swCibt37Ken0nm98AAAD//wMAUEsDBBQABgAIAAAAIQA0Bgy04wAAAA8BAAAPAAAA&#13;&#10;ZHJzL2Rvd25yZXYueG1sTE/BTsMwDL0j8Q+RkbgglmyIDXVNJzSEmBDSRAc7Z41pKxqna7K2/D3e&#13;&#10;CS627Pf8/F66Gl0jeuxC7UnDdKJAIBXe1lRq+Ng93z6ACNGQNY0n1PCDAVbZ5UVqEusHesc+j6Vg&#13;&#10;EQqJ0VDF2CZShqJCZ8LEt0iMffnOmchjV0rbmYHFXSNnSs2lMzXxh8q0uK6w+M5PTsNQbPv97u1F&#13;&#10;bm/2G0/HzXGdf75qfX01Pi25PC5BRBzj3wWcM7B/yNjYwZ/IBtFouL9TU6YyMOfOhIWaLUAceHFG&#13;&#10;ZJbK/zmyXwAAAP//AwBQSwECLQAUAAYACAAAACEAtoM4kv4AAADhAQAAEwAAAAAAAAAAAAAAAAAA&#13;&#10;AAAAW0NvbnRlbnRfVHlwZXNdLnhtbFBLAQItABQABgAIAAAAIQA4/SH/1gAAAJQBAAALAAAAAAAA&#13;&#10;AAAAAAAAAC8BAABfcmVscy8ucmVsc1BLAQItABQABgAIAAAAIQAoI0ZtwwEAAG8DAAAOAAAAAAAA&#13;&#10;AAAAAAAAAC4CAABkcnMvZTJvRG9jLnhtbFBLAQItABQABgAIAAAAIQA0Bgy04wAAAA8BAAAPAAAA&#13;&#10;AAAAAAAAAAAAAB0EAABkcnMvZG93bnJldi54bWxQSwUGAAAAAAQABADzAAAALQUAAAAA&#13;&#10;" filled="f" stroked="f">
                <o:lock v:ext="edit" grouping="t"/>
                <v:textbox>
                  <w:txbxContent>
                    <w:p w14:paraId="7BEC4131" w14:textId="77777777" w:rsidR="00B86A7F" w:rsidRPr="00E84CD0" w:rsidRDefault="00B86A7F" w:rsidP="00B86A7F">
                      <w:pPr>
                        <w:spacing w:before="20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CD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25 cycle</w:t>
                      </w:r>
                    </w:p>
                  </w:txbxContent>
                </v:textbox>
              </v:rect>
            </w:pict>
          </mc:Fallback>
        </mc:AlternateContent>
      </w:r>
      <w:r w:rsidRPr="00010175">
        <w:rPr>
          <w:rFonts w:ascii="Arial" w:hAnsi="Arial" w:cs="Arial"/>
          <w:color w:val="000000" w:themeColor="text1"/>
          <w:sz w:val="24"/>
          <w:szCs w:val="24"/>
        </w:rPr>
        <w:t>98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>7 sec</w:t>
      </w:r>
      <w:r w:rsidRPr="00010175">
        <w:rPr>
          <w:rFonts w:ascii="Arial" w:hAnsi="Arial" w:cs="Arial"/>
          <w:noProof/>
          <w:sz w:val="24"/>
          <w:szCs w:val="24"/>
        </w:rPr>
        <w:t xml:space="preserve"> </w:t>
      </w:r>
    </w:p>
    <w:p w14:paraId="2AD9CF9F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63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>C</w:t>
      </w:r>
      <w:proofErr w:type="spellEnd"/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 (Annealing Tm)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>10 sec</w:t>
      </w:r>
      <w:r w:rsidRPr="00010175">
        <w:rPr>
          <w:rFonts w:ascii="Arial" w:hAnsi="Arial" w:cs="Arial"/>
          <w:noProof/>
          <w:sz w:val="24"/>
          <w:szCs w:val="24"/>
        </w:rPr>
        <w:t xml:space="preserve"> </w:t>
      </w:r>
    </w:p>
    <w:p w14:paraId="00FEDDFC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72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 xml:space="preserve">C  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>15 sec</w:t>
      </w:r>
    </w:p>
    <w:p w14:paraId="4C96AA25" w14:textId="77777777" w:rsidR="00B86A7F" w:rsidRPr="00010175" w:rsidRDefault="00B86A7F" w:rsidP="00B86A7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0175">
        <w:rPr>
          <w:rFonts w:ascii="Arial" w:hAnsi="Arial" w:cs="Arial"/>
          <w:color w:val="000000" w:themeColor="text1"/>
          <w:sz w:val="24"/>
          <w:szCs w:val="24"/>
        </w:rPr>
        <w:t>72</w:t>
      </w:r>
      <w:r w:rsidRPr="00010175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>C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010175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01017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010175">
        <w:rPr>
          <w:rFonts w:ascii="Arial" w:hAnsi="Arial" w:cs="Arial"/>
          <w:color w:val="000000" w:themeColor="text1"/>
          <w:sz w:val="24"/>
          <w:szCs w:val="24"/>
        </w:rPr>
        <w:t>5 min</w:t>
      </w:r>
    </w:p>
    <w:p w14:paraId="4B0A1D9E" w14:textId="77777777" w:rsidR="00B86A7F" w:rsidRPr="00010175" w:rsidRDefault="00B86A7F" w:rsidP="00B86A7F">
      <w:pPr>
        <w:rPr>
          <w:rFonts w:ascii="Arial" w:hAnsi="Arial" w:cs="Arial"/>
          <w:b/>
          <w:sz w:val="24"/>
          <w:szCs w:val="24"/>
        </w:rPr>
      </w:pPr>
    </w:p>
    <w:p w14:paraId="5E1F02F9" w14:textId="77777777" w:rsidR="00B86A7F" w:rsidRPr="00010175" w:rsidRDefault="00B86A7F" w:rsidP="00B86A7F">
      <w:pPr>
        <w:rPr>
          <w:rFonts w:ascii="Arial" w:hAnsi="Arial" w:cs="Arial"/>
          <w:i/>
          <w:sz w:val="24"/>
          <w:szCs w:val="24"/>
        </w:rPr>
      </w:pPr>
      <w:proofErr w:type="spellStart"/>
      <w:r w:rsidRPr="00010175">
        <w:rPr>
          <w:rFonts w:ascii="Arial" w:hAnsi="Arial" w:cs="Arial"/>
          <w:sz w:val="24"/>
          <w:szCs w:val="24"/>
        </w:rPr>
        <w:t>Phire</w:t>
      </w:r>
      <w:proofErr w:type="spellEnd"/>
      <w:r w:rsidRPr="00010175">
        <w:rPr>
          <w:rFonts w:ascii="Arial" w:hAnsi="Arial" w:cs="Arial"/>
          <w:sz w:val="24"/>
          <w:szCs w:val="24"/>
        </w:rPr>
        <w:t xml:space="preserve"> DNA polymerase doesn’t create any ‘A’ overhang. For T-A cloning into </w:t>
      </w:r>
      <w:proofErr w:type="spellStart"/>
      <w:r w:rsidRPr="00010175">
        <w:rPr>
          <w:rFonts w:ascii="Arial" w:hAnsi="Arial" w:cs="Arial"/>
          <w:sz w:val="24"/>
          <w:szCs w:val="24"/>
        </w:rPr>
        <w:t>pGEM</w:t>
      </w:r>
      <w:proofErr w:type="spellEnd"/>
      <w:r w:rsidRPr="00010175">
        <w:rPr>
          <w:rFonts w:ascii="Arial" w:hAnsi="Arial" w:cs="Arial"/>
          <w:sz w:val="24"/>
          <w:szCs w:val="24"/>
        </w:rPr>
        <w:t xml:space="preserve">-T easy vector, the ‘A’ </w:t>
      </w:r>
      <w:proofErr w:type="spellStart"/>
      <w:r w:rsidRPr="00010175">
        <w:rPr>
          <w:rFonts w:ascii="Arial" w:hAnsi="Arial" w:cs="Arial"/>
          <w:sz w:val="24"/>
          <w:szCs w:val="24"/>
        </w:rPr>
        <w:t>nt</w:t>
      </w:r>
      <w:proofErr w:type="spellEnd"/>
      <w:r w:rsidRPr="00010175">
        <w:rPr>
          <w:rFonts w:ascii="Arial" w:hAnsi="Arial" w:cs="Arial"/>
          <w:sz w:val="24"/>
          <w:szCs w:val="24"/>
        </w:rPr>
        <w:t xml:space="preserve"> was added to the final fusion products using </w:t>
      </w:r>
      <w:proofErr w:type="spellStart"/>
      <w:r w:rsidRPr="00010175">
        <w:rPr>
          <w:rFonts w:ascii="Arial" w:hAnsi="Arial" w:cs="Arial"/>
          <w:i/>
          <w:sz w:val="24"/>
          <w:szCs w:val="24"/>
        </w:rPr>
        <w:t>Taq</w:t>
      </w:r>
      <w:proofErr w:type="spellEnd"/>
      <w:r w:rsidRPr="00010175">
        <w:rPr>
          <w:rFonts w:ascii="Arial" w:hAnsi="Arial" w:cs="Arial"/>
          <w:i/>
          <w:sz w:val="24"/>
          <w:szCs w:val="24"/>
        </w:rPr>
        <w:t xml:space="preserve"> </w:t>
      </w:r>
      <w:r w:rsidRPr="00010175">
        <w:rPr>
          <w:rFonts w:ascii="Arial" w:hAnsi="Arial" w:cs="Arial"/>
          <w:sz w:val="24"/>
          <w:szCs w:val="24"/>
        </w:rPr>
        <w:t>DNA polymerase.</w:t>
      </w:r>
      <w:r w:rsidRPr="00010175">
        <w:rPr>
          <w:rFonts w:ascii="Arial" w:hAnsi="Arial" w:cs="Arial"/>
          <w:i/>
          <w:sz w:val="24"/>
          <w:szCs w:val="24"/>
        </w:rPr>
        <w:t xml:space="preserve"> </w:t>
      </w:r>
    </w:p>
    <w:p w14:paraId="66C1FCB8" w14:textId="77777777" w:rsidR="00B86A7F" w:rsidRPr="00010175" w:rsidRDefault="00B86A7F" w:rsidP="00B86A7F">
      <w:pPr>
        <w:rPr>
          <w:rFonts w:ascii="Arial" w:hAnsi="Arial" w:cs="Arial"/>
          <w:b/>
          <w:bCs/>
          <w:sz w:val="24"/>
          <w:szCs w:val="24"/>
        </w:rPr>
      </w:pPr>
      <w:r w:rsidRPr="00010175">
        <w:rPr>
          <w:rFonts w:ascii="Arial" w:hAnsi="Arial" w:cs="Arial"/>
          <w:b/>
          <w:bCs/>
          <w:sz w:val="24"/>
          <w:szCs w:val="24"/>
        </w:rPr>
        <w:lastRenderedPageBreak/>
        <w:t>Sequences of the constructs</w:t>
      </w:r>
    </w:p>
    <w:p w14:paraId="3B091F1F" w14:textId="77777777" w:rsidR="00B86A7F" w:rsidRPr="00010175" w:rsidRDefault="00B86A7F" w:rsidP="00B86A7F">
      <w:pPr>
        <w:rPr>
          <w:rFonts w:ascii="Arial" w:hAnsi="Arial" w:cs="Arial"/>
          <w:bCs/>
          <w:sz w:val="24"/>
          <w:szCs w:val="24"/>
        </w:rPr>
      </w:pPr>
      <w:r w:rsidRPr="00010175">
        <w:rPr>
          <w:rFonts w:ascii="Arial" w:hAnsi="Arial" w:cs="Arial"/>
          <w:bCs/>
          <w:sz w:val="24"/>
          <w:szCs w:val="24"/>
        </w:rPr>
        <w:t xml:space="preserve">Capital letter sequences are </w:t>
      </w:r>
      <w:proofErr w:type="spellStart"/>
      <w:r w:rsidRPr="00010175">
        <w:rPr>
          <w:rFonts w:ascii="Arial" w:hAnsi="Arial" w:cs="Arial"/>
          <w:bCs/>
          <w:sz w:val="24"/>
          <w:szCs w:val="24"/>
        </w:rPr>
        <w:t>piRNA</w:t>
      </w:r>
      <w:proofErr w:type="spellEnd"/>
      <w:r w:rsidRPr="00010175">
        <w:rPr>
          <w:rFonts w:ascii="Arial" w:hAnsi="Arial" w:cs="Arial"/>
          <w:bCs/>
          <w:sz w:val="24"/>
          <w:szCs w:val="24"/>
        </w:rPr>
        <w:t xml:space="preserve"> trigger, sandwiched lower case sequences are from gene of interest (AQP1, AGLU1, Luciferase)</w:t>
      </w:r>
    </w:p>
    <w:p w14:paraId="67FBC0E6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AQP1-piRB-6 </w:t>
      </w:r>
    </w:p>
    <w:p w14:paraId="40243330" w14:textId="77777777" w:rsidR="00B86A7F" w:rsidRPr="00305D61" w:rsidRDefault="00B86A7F" w:rsidP="00B86A7F">
      <w:pPr>
        <w:rPr>
          <w:rFonts w:ascii="Courier New" w:hAnsi="Courier New" w:cs="Courier New"/>
          <w:color w:val="00B0F0"/>
        </w:rPr>
      </w:pPr>
      <w:r w:rsidRPr="00305D61">
        <w:rPr>
          <w:rFonts w:ascii="Courier New" w:hAnsi="Courier New" w:cs="Courier New"/>
          <w:color w:val="00B0F0"/>
        </w:rPr>
        <w:t>AGCAGCTTCTTGCCTCTGATTCCACGGTTTCTTCTTAAAGGGCCCCGACGACTGCTGCGGGCCTTGATAAGGCGCGCTCCTGTTATTTGCCTCACGGAACGTCTTTTCCGCGGCCATCATTGCGTCCATTGATCGGATCAAATCTTGCCTCATTGCATCCACGGCTCGAGTATTCCTATCCGTATCCGCACGATTTAGATCAACTGCGTGTACCAAAGTCGCTAGGGCGTTCTCATTGGCCTTCACCCGGGATTCTAAGGATGATTCCTGCCCCGTATAGTGATTTACGGCCAAAATAGCGCCCCTTCCTTTGCTGGTCGCGGCTACTGCTAGCTTCGCATT</w:t>
      </w:r>
      <w:r w:rsidRPr="00305D61">
        <w:rPr>
          <w:rFonts w:ascii="Courier New" w:hAnsi="Courier New" w:cs="Courier New"/>
          <w:color w:val="FF0000"/>
        </w:rPr>
        <w:t>tcgcacaatgccttggagccatctgtggagcaatcattctgaatgaaatcacgccaaaaacaggttacacggctgctggtaatctgggagtaacgacactgtctacaggagtttccgacctgcagggtgtggcgatagaagcactaatcacatttgtgctgcttttagttgtccagtccgtctgcgatgggaagcggaccgacatcaaaggatctatcggcgttgcgataggattcgcaattgct</w:t>
      </w:r>
      <w:r w:rsidRPr="00305D61">
        <w:rPr>
          <w:rFonts w:ascii="Courier New" w:hAnsi="Courier New" w:cs="Courier New"/>
          <w:color w:val="00B0F0"/>
        </w:rPr>
        <w:t>TCCGTCGAGTTAACTTTAGCCAAGCCCGCTAGTTTTCTCTTCGCTTGAACGTAATCCAACGGGTCCTCATTTTCTCCCTGCGTTCGCGCCGAGAATTTCGTGAGGGCATCCTCGTCGCTGTCAAAGTATTGGATCAATTTCTTCTTTACTTCCTCAAAAGTCCTGCAGTTACCGAACGCTACCTCTTCATTGTCGTAGTACTGGATGGCACGTTTCGCTAAGTGATTTCTGAGTTGGTCCCGCTTTTCTTGATCCGAACATTTCTTATAGAAATTTTCAAAATCTTTTAGAAATTCTCTAACGTCGTAGTCAGCTTCTCCTTTGAATAGTTTTCTAAACGGCGGTGCCTTAATCGTCACCGTAGGT</w:t>
      </w:r>
    </w:p>
    <w:p w14:paraId="47CC870A" w14:textId="77777777" w:rsidR="00B86A7F" w:rsidRPr="00305D61" w:rsidRDefault="00B86A7F" w:rsidP="00B86A7F">
      <w:pPr>
        <w:rPr>
          <w:rFonts w:ascii="Courier New" w:hAnsi="Courier New" w:cs="Courier New"/>
        </w:rPr>
      </w:pPr>
    </w:p>
    <w:p w14:paraId="0C6552DE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AQP1-No_bias-14 </w:t>
      </w:r>
    </w:p>
    <w:p w14:paraId="2628C606" w14:textId="77777777" w:rsidR="00B86A7F" w:rsidRPr="00305D61" w:rsidRDefault="00B86A7F" w:rsidP="00B86A7F">
      <w:pPr>
        <w:rPr>
          <w:rFonts w:ascii="Courier New" w:hAnsi="Courier New" w:cs="Courier New"/>
          <w:color w:val="00B050"/>
        </w:rPr>
      </w:pPr>
      <w:r w:rsidRPr="00305D61">
        <w:rPr>
          <w:rFonts w:ascii="Courier New" w:hAnsi="Courier New" w:cs="Courier New"/>
          <w:color w:val="00B050"/>
        </w:rPr>
        <w:t>TTGCGTTCCTGCTCCCTTTGCCCTTTACCGCGCTCAATTATCTCTATTAGAACCGGAGATATTCGGTTTACAAAAATTTTTTGGGGCCCAGCCCCCCTTAATCCTTTCCCTATGGACTTCCTATATGGCCCCAGAGGTAGCCCCCGGGGGTTAGGCAAATAATCCCAAAAAATTCCCAAATTCTAACGGAAATGTGGCACTACCGCCCCTACGTCACTCTGGCTATGACGTAGTTGAT</w:t>
      </w:r>
      <w:r w:rsidRPr="00305D61">
        <w:rPr>
          <w:rFonts w:ascii="Courier New" w:hAnsi="Courier New" w:cs="Courier New"/>
          <w:color w:val="FF0000"/>
        </w:rPr>
        <w:t>tcgcacaatgccttggagccatctgtggagcaatcattctgaatgaaatcacgccaaaaacaggttacacggctgctggtaatctgggagtaacgacactgtctacaggagtttccgacctgcagggtgtggcgatagaagcactaatcacatttgtgctgcttttagttgtccagtccgtctgcgatgggaagcggaccgacatcaaaggatctatcggcgttgcgataggattcgcaattgct</w:t>
      </w:r>
      <w:r w:rsidRPr="00305D61">
        <w:rPr>
          <w:rFonts w:ascii="Courier New" w:hAnsi="Courier New" w:cs="Courier New"/>
          <w:color w:val="00B050"/>
        </w:rPr>
        <w:t>TTACGTGCCGTTACACCGGTTACCGACATCAGGTTCCTTCAAATCGGACACGGGCGCCCCTCCCCGAGGGGATGCCAATGGGGGGAGGTCCCAGGCCGAAGCCTGACTTTCTACTACCTCCGGAGCTGTGCCCTTCTCTGCACGTCCCAGTTGAGCACTGGTGGGCTGACCTCGGGGACAAGGTCGCCTTAACTTACCG</w:t>
      </w:r>
    </w:p>
    <w:p w14:paraId="05419093" w14:textId="77777777" w:rsidR="00B86A7F" w:rsidRPr="00B334DC" w:rsidRDefault="00B86A7F" w:rsidP="00B86A7F">
      <w:pPr>
        <w:rPr>
          <w:highlight w:val="darkYellow"/>
        </w:rPr>
      </w:pPr>
    </w:p>
    <w:p w14:paraId="3F541A50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AGLU1-piRB-6 </w:t>
      </w:r>
    </w:p>
    <w:p w14:paraId="188250C6" w14:textId="77777777" w:rsidR="00B86A7F" w:rsidRPr="00305D61" w:rsidRDefault="00B86A7F" w:rsidP="00B86A7F">
      <w:pPr>
        <w:rPr>
          <w:rFonts w:ascii="Courier New" w:hAnsi="Courier New" w:cs="Courier New"/>
          <w:color w:val="00B0F0"/>
        </w:rPr>
      </w:pPr>
      <w:r w:rsidRPr="00305D61">
        <w:rPr>
          <w:rFonts w:ascii="Courier New" w:hAnsi="Courier New" w:cs="Courier New"/>
          <w:color w:val="00B0F0"/>
        </w:rPr>
        <w:t>AGCAGCTTCTTGCCTCTGATTCCACGGTTTCTTCTTAAAGGGCCCCGACGACTGCTGCGGGCCTTGATAAGGCGCGCTCCTGTTATTTGCCTCACGGAACGTCTTTTCCGCGGCCATCATTGCGTCCATTGATCGGATCAAATCTTGCCTCATTGCATCCACGGCTCGAGTATTCCTATCCGTATCCGCACGATTTAGATCAACTGCGTGTACCAAAGTCGCTAGGGCGTTCTCATTGGCCTTCACCCGGGATTCTAAGGATGATTCCTGCCCCGTATAGTGATTTACGGCCAAAATAGCGCCCCTTCCTTTGCTGGTCGCGGCTACTGCTAGCTTCGCATTC</w:t>
      </w:r>
      <w:r w:rsidRPr="00305D61">
        <w:rPr>
          <w:rFonts w:ascii="Courier New" w:hAnsi="Courier New" w:cs="Courier New"/>
          <w:color w:val="FFC000"/>
        </w:rPr>
        <w:t>tgtccatccaaccctggattgccttttggtaatctttggcgggagagcgaccgctcacgtgcgtaataaagaagaaattgaatggcatatgggctcctggtttcccctcaaactgataatagtccattgttctatcgagagttgtatatgcttctgtcattagtacttttgttttcc</w:t>
      </w:r>
      <w:r w:rsidRPr="00305D61">
        <w:rPr>
          <w:rFonts w:ascii="Courier New" w:hAnsi="Courier New" w:cs="Courier New"/>
          <w:color w:val="FFC000"/>
        </w:rPr>
        <w:lastRenderedPageBreak/>
        <w:t>cctctttctttgtgtagaaatcgaagacctccctgaaccttgttatcaatctatatgtattcggttggtccatcgtccgcgaccggttgtaattccagtagttcgtcgggtcgagatcgggcgagagcaattcttggtctcgccatt</w:t>
      </w:r>
      <w:r w:rsidRPr="00305D61">
        <w:rPr>
          <w:rFonts w:ascii="Courier New" w:hAnsi="Courier New" w:cs="Courier New"/>
          <w:color w:val="00B0F0"/>
        </w:rPr>
        <w:t>TCCGTCGAGTTAACTTTAGCCAAGCCCGCTAGTTTTCTCTTCGCTTGAACGTAATCCAACGGGTCCTCATTTTCTCCCTGCGTTCGCGCCGAGAATTTCGTGAGGGCATCCTCGTCGCTGTCAAAGTATTGGATCAATTTCTTCTTTACTTCCTCAAAAGTCCTGCAGTTACCGAACGCTACCTCTTCATTGTCGTAGTACTGGATGGCACGTTTCGCTAAGTGATTTCTGAGTTGGTCCCGCTTTTCTTGATCCGAACATTTCTTATAGAAATTTTCAAAATCTTTTAGAAATTCTCTAACGTCGTAGTCAGCTTCTCCTTTGAATAGTTTTCTAAACGGCGGTGCCTTAATCGTCACCGTAGGT</w:t>
      </w:r>
    </w:p>
    <w:p w14:paraId="5A616A02" w14:textId="77777777" w:rsidR="00B86A7F" w:rsidRPr="00305D61" w:rsidRDefault="00B86A7F" w:rsidP="00B86A7F">
      <w:pPr>
        <w:rPr>
          <w:rFonts w:ascii="Courier New" w:hAnsi="Courier New" w:cs="Courier New"/>
          <w:highlight w:val="yellow"/>
        </w:rPr>
      </w:pPr>
    </w:p>
    <w:p w14:paraId="662CC3C3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AGLU1-No_bias-14 </w:t>
      </w:r>
    </w:p>
    <w:p w14:paraId="5E5F0567" w14:textId="77777777" w:rsidR="00B86A7F" w:rsidRPr="00305D61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color w:val="00B050"/>
        </w:rPr>
        <w:t>TTGCGTTCCTGCTCCCTTTGCCCTTTACCGCGCTCAATTATCTCTATTAGAACCGGAGATATTCGGTTTACAAAAATTTTTTGGGGCCCAGCCCCCCTTAATCCTTTCCCTATGGACTTCCTATATGGCCCCAGAGGTAGCCCCCGGGGGTTAGGCAAATAATCCCAAAAAATTCCCAAATTCTAACGGAAATGTGGCACTACCGCCCCTACGTCACTCTGGCTATGACGTAGTTGAT</w:t>
      </w:r>
      <w:r w:rsidRPr="00305D61">
        <w:rPr>
          <w:rFonts w:ascii="Courier New" w:hAnsi="Courier New" w:cs="Courier New"/>
          <w:color w:val="FFC000"/>
        </w:rPr>
        <w:t>ctgtccatccaaccctggattgccttttggtaatctttggcgggagagcgaccgctcacgtgcgtaataaagaagaaattgaatggcatatgggctcctggtttcccctcaaactgataatagtccattgttctatcgagagttgtatatgcttctgtcattagtacttttgttttcccctctttctttgtgtagaaatcgaagacctccctgaaccttgttatcaatctatatgtattcggttggtccatcgtccgcgaccggttgtaattccagtagttcgtcgggtcgagatcgggcgagagcaattcttggtctcgccatt</w:t>
      </w:r>
      <w:r w:rsidRPr="00305D61">
        <w:rPr>
          <w:rFonts w:ascii="Courier New" w:hAnsi="Courier New" w:cs="Courier New"/>
          <w:color w:val="00B050"/>
        </w:rPr>
        <w:t>TTACGTGCCGTTACACCGGTTACCGACATCAGGTTCCTTCAAATCGGACACGGGCGCCCCTCCCCGAGGGGATGCCAATGGGGGGAGGTCCCAGGCCGAAGCCTGACTTTCTACTACCTCCGGAGCTGTGCCCTTCTCTGCACGTCCCAGTTGAGCACTGGTGGGCTGACCTCGGGGACAAGGTCGCCTTAACTTACCG</w:t>
      </w:r>
    </w:p>
    <w:p w14:paraId="7E5F1A07" w14:textId="77777777" w:rsidR="00B86A7F" w:rsidRPr="00305D61" w:rsidRDefault="00B86A7F" w:rsidP="00B86A7F">
      <w:pPr>
        <w:rPr>
          <w:rFonts w:ascii="Courier New" w:hAnsi="Courier New" w:cs="Courier New"/>
          <w:b/>
        </w:rPr>
      </w:pPr>
    </w:p>
    <w:p w14:paraId="2176880A" w14:textId="77777777" w:rsidR="00B86A7F" w:rsidRPr="005A7F55" w:rsidRDefault="00B86A7F" w:rsidP="00B86A7F">
      <w:pPr>
        <w:rPr>
          <w:rFonts w:ascii="Arial" w:hAnsi="Arial" w:cs="Arial"/>
        </w:rPr>
      </w:pPr>
      <w:r w:rsidRPr="005A7F55">
        <w:rPr>
          <w:rFonts w:ascii="Arial" w:hAnsi="Arial" w:cs="Arial"/>
          <w:b/>
        </w:rPr>
        <w:t>Luciferase-piRB-6</w:t>
      </w:r>
    </w:p>
    <w:p w14:paraId="5B4DA719" w14:textId="77777777" w:rsidR="00B86A7F" w:rsidRPr="00305D61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color w:val="00B0F0"/>
        </w:rPr>
        <w:t>AGCAGCTTCTTGCCTCTGATTCCACGGTTTCTTCTTAAAGGGCCCCGACGACTGCTGCGGGCCTTGATAAGGCGCGCTCCTGTTATTTGCCTCACGGAACGTCTTTTCCGCGGCCATCATTGCGTCCATTGATCGGATCAAATCTTGCCTCATTGCATCCACGGCTCGAGTATTCCTATCCGTATCCGCACGATTTAGATCAACTGCGTGTACCAAAGTCGCTAGGGCGTTCTCATTGGCCTTCACCCGGGATTCTAAGGATGATTCCTGCCCCGTATAGTGATTTACGGCCAAAATAGCGCCCCTTCCTTTGCTGGTCGCGGCTACTGCTAGCTTCGCATT</w:t>
      </w:r>
      <w:r w:rsidRPr="00305D61">
        <w:rPr>
          <w:rFonts w:ascii="Courier New" w:hAnsi="Courier New" w:cs="Courier New"/>
          <w:bCs/>
          <w:color w:val="002060"/>
        </w:rPr>
        <w:t>ttcgtgccagagtctttcgacagggacaaaaccattgccctgatcatgaacagctctgggtctaccggcctgcctaagggcgtggccctgcctcatcgcaccgcctgtgtgcgcttctctcacgcccgcgaccctattttcggcaaccagatcatccccgacaccgctattctgagcgtggtgccattccaccacggcttcggcatgttcaccaccctgggctacctgatt</w:t>
      </w:r>
      <w:r w:rsidRPr="00305D61">
        <w:rPr>
          <w:rFonts w:ascii="Courier New" w:hAnsi="Courier New" w:cs="Courier New"/>
          <w:color w:val="00B0F0"/>
        </w:rPr>
        <w:t>TCCGTCGAGTTAACTTTAGCCAAGCCCGCTAGTTTTCTCTTCGCTTGAACGTAATCCAACGGGTCCTCATTTTCTCCCTGCGTTCGCGCCGAGAATTTCGTGAGGGCATCCTCGTCGCTGTCAAAGTATTGGATCAATTTCTTCTTTACTTCCTCAAAAGTCCTGCAGTTACCGAACGCTACCTCTTCATTGTCGTAGTACTGGATGGCACGTTTCGCTAAGTGATTTCTGAGTTGGTCCCGCTTTTCTTGATCCGAACATTTCTTATAGAAATTTTCAAAATCTTTTAGAAATTCTCTAACGTCGTAGTCAGCTTCTCCTTTGAATAGTTTTCTAAACGGCGGTGCCTTAATCGTCACCGTAGGT</w:t>
      </w:r>
    </w:p>
    <w:p w14:paraId="4D103E27" w14:textId="77777777" w:rsidR="00B86A7F" w:rsidRPr="00305D61" w:rsidRDefault="00B86A7F" w:rsidP="00B86A7F">
      <w:pPr>
        <w:rPr>
          <w:rFonts w:ascii="Courier New" w:hAnsi="Courier New" w:cs="Courier New"/>
        </w:rPr>
      </w:pPr>
    </w:p>
    <w:p w14:paraId="032D305E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Luciferase-No_bias-14 </w:t>
      </w:r>
    </w:p>
    <w:p w14:paraId="77A54396" w14:textId="77777777" w:rsidR="00B86A7F" w:rsidRPr="00305D61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color w:val="00B050"/>
        </w:rPr>
        <w:t>TTGCGTTCCTGCTCCCTTTGCCCTTTACCGCGCTCAATTATCTCTATTAGAACCGGAGATATTCGGTTTACAAAAATTTTTTGGGGCCCAGCCCCCCTTAATCCTTTCCCTATGGACTTCCTATATGGCC</w:t>
      </w:r>
      <w:r w:rsidRPr="00305D61">
        <w:rPr>
          <w:rFonts w:ascii="Courier New" w:hAnsi="Courier New" w:cs="Courier New"/>
          <w:color w:val="00B050"/>
        </w:rPr>
        <w:lastRenderedPageBreak/>
        <w:t>CCAGAGGTAGCCCCCGGGGGTTAGGCAAATAATCCCAAAAAATTCCCAAATTCTAACGGAAATGTGGCACTACCGCCCCTACGTCACTCTGGCTATGACGTAGTTGAT</w:t>
      </w:r>
      <w:r w:rsidRPr="00305D61">
        <w:rPr>
          <w:rFonts w:ascii="Courier New" w:hAnsi="Courier New" w:cs="Courier New"/>
          <w:bCs/>
          <w:color w:val="002060"/>
        </w:rPr>
        <w:t>ttcgtgccagagtctttcgacagggacaaaaccattgccctgatcatgaacagctctgggtctaccggcctgcctaagggcgtggccctgcctcatcgcaccgcctgtgtgcgcttctctcacgcccgcgaccctattttcggcaaccagatcatccccgacaccgctattctgagcgtggtgccattccaccacggcttcggcatgttcaccaccctgggctacctgatt</w:t>
      </w:r>
      <w:r w:rsidRPr="00305D61">
        <w:rPr>
          <w:rFonts w:ascii="Courier New" w:hAnsi="Courier New" w:cs="Courier New"/>
          <w:color w:val="00B050"/>
        </w:rPr>
        <w:t>TTACGTGCCGTTACACCGGTTACCGACATCAGGTTCCTTCAAATCGGACACGGGCGCCCCTCCCCGAGGGGATGCCAATGGGGGGAGGTCCCAGGCCGAAGCCTGACTTTCTACTACCTCCGGAGCTGTGCCCTTCTCTGCACGTCCCAGTTGAGCACTGGTGGGCTGACCTCGGGGACAAGGTCGCCTTAACTTACCG</w:t>
      </w:r>
    </w:p>
    <w:p w14:paraId="1A1ECF9A" w14:textId="77777777" w:rsidR="00B86A7F" w:rsidRPr="00B334DC" w:rsidRDefault="00B86A7F" w:rsidP="00B86A7F"/>
    <w:p w14:paraId="2B0F05F6" w14:textId="77777777" w:rsidR="00B86A7F" w:rsidRPr="005A7F55" w:rsidRDefault="00B86A7F" w:rsidP="00B86A7F">
      <w:pPr>
        <w:rPr>
          <w:rFonts w:ascii="Arial" w:hAnsi="Arial" w:cs="Arial"/>
          <w:b/>
          <w:bCs/>
        </w:rPr>
      </w:pPr>
      <w:r w:rsidRPr="005A7F55">
        <w:rPr>
          <w:rFonts w:ascii="Arial" w:hAnsi="Arial" w:cs="Arial"/>
          <w:b/>
          <w:bCs/>
        </w:rPr>
        <w:t xml:space="preserve">AQP1 sequence used in this study to synthesize dsRNA </w:t>
      </w:r>
      <w:r w:rsidRPr="005A7F55">
        <w:rPr>
          <w:rFonts w:ascii="Arial" w:hAnsi="Arial" w:cs="Arial"/>
          <w:b/>
          <w:bCs/>
          <w:color w:val="202020"/>
          <w:shd w:val="clear" w:color="auto" w:fill="FFFFFF"/>
        </w:rPr>
        <w:t>(from accession # KF377800.1)</w:t>
      </w:r>
    </w:p>
    <w:p w14:paraId="7A647EFD" w14:textId="77777777" w:rsidR="00B86A7F" w:rsidRPr="00305D61" w:rsidRDefault="00B86A7F" w:rsidP="00B86A7F">
      <w:pPr>
        <w:rPr>
          <w:rFonts w:ascii="Courier New" w:hAnsi="Courier New" w:cs="Courier New"/>
          <w:color w:val="FF0000"/>
        </w:rPr>
      </w:pPr>
      <w:r w:rsidRPr="00305D61">
        <w:rPr>
          <w:rFonts w:ascii="Courier New" w:hAnsi="Courier New" w:cs="Courier New"/>
          <w:color w:val="FF0000"/>
        </w:rPr>
        <w:t>tcgcacaatgccttggagccatctgtggagcaatcattctgaatgaaatcacgccaaaaacaggttacacggctgctggtaatctgggagtaacgacactgtctacaggagtttccgacctgcagggtgtggcgatagaagcactaatcacatttgtgctgcttttagttgtccagtccgtctgcgatgggaagcggaccgacatcaaaggatctatcggcgttgcgataggattcgcaattgct</w:t>
      </w:r>
    </w:p>
    <w:p w14:paraId="7C689AD4" w14:textId="77777777" w:rsidR="00B86A7F" w:rsidRPr="00305D61" w:rsidRDefault="00B86A7F" w:rsidP="00B86A7F">
      <w:pPr>
        <w:rPr>
          <w:rFonts w:ascii="Courier New" w:hAnsi="Courier New" w:cs="Courier New"/>
        </w:rPr>
      </w:pPr>
    </w:p>
    <w:p w14:paraId="5408BF02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AGLU1 </w:t>
      </w:r>
      <w:r w:rsidRPr="005A7F55">
        <w:rPr>
          <w:rFonts w:ascii="Arial" w:hAnsi="Arial" w:cs="Arial"/>
          <w:b/>
          <w:bCs/>
        </w:rPr>
        <w:t xml:space="preserve">sequence used in this study to synthesize dsRNA </w:t>
      </w:r>
      <w:r w:rsidRPr="005A7F55">
        <w:rPr>
          <w:rFonts w:ascii="Arial" w:hAnsi="Arial" w:cs="Arial"/>
          <w:b/>
          <w:color w:val="202020"/>
          <w:shd w:val="clear" w:color="auto" w:fill="FFFFFF"/>
        </w:rPr>
        <w:t>(</w:t>
      </w:r>
      <w:r w:rsidRPr="005A7F55">
        <w:rPr>
          <w:rFonts w:ascii="Arial" w:hAnsi="Arial" w:cs="Arial"/>
          <w:b/>
          <w:bCs/>
          <w:color w:val="202020"/>
          <w:shd w:val="clear" w:color="auto" w:fill="FFFFFF"/>
        </w:rPr>
        <w:t xml:space="preserve">from accession # </w:t>
      </w:r>
      <w:r w:rsidRPr="005A7F55">
        <w:rPr>
          <w:rFonts w:ascii="Arial" w:hAnsi="Arial" w:cs="Arial"/>
          <w:b/>
          <w:color w:val="202020"/>
          <w:shd w:val="clear" w:color="auto" w:fill="FFFFFF"/>
        </w:rPr>
        <w:t>KF377803.1)</w:t>
      </w:r>
    </w:p>
    <w:p w14:paraId="6E94A3A3" w14:textId="77777777" w:rsidR="00B86A7F" w:rsidRPr="00305D61" w:rsidRDefault="00B86A7F" w:rsidP="00B86A7F">
      <w:pPr>
        <w:rPr>
          <w:rFonts w:ascii="Courier New" w:hAnsi="Courier New" w:cs="Courier New"/>
          <w:color w:val="FFC000"/>
        </w:rPr>
      </w:pPr>
      <w:r w:rsidRPr="00305D61">
        <w:rPr>
          <w:rFonts w:ascii="Courier New" w:hAnsi="Courier New" w:cs="Courier New"/>
          <w:color w:val="FFC000"/>
        </w:rPr>
        <w:t>ctgtccatccaaccctggattgccttttggtaatctttggcgggagagcgaccgctcacgtgcgtaataaagaagaaattgaatggcatatgggctcctggtttcccctcaaactgataatagtccattgttctatcgagagttgtatatgcttctgtcattagtacttttgttttcccctctttctttgtgtagaaatcgaagacctccctgaaccttgttatcaatctatatgtattcggttggtccatcgtccgcgaccggttgtaattccagtagttcgtcgggtcgagatcgggcgagagcaattcttggtctcgccatt</w:t>
      </w:r>
    </w:p>
    <w:p w14:paraId="5756A457" w14:textId="77777777" w:rsidR="00B86A7F" w:rsidRDefault="00B86A7F" w:rsidP="00B86A7F">
      <w:pPr>
        <w:rPr>
          <w:b/>
        </w:rPr>
      </w:pPr>
    </w:p>
    <w:p w14:paraId="31EB8ED3" w14:textId="77777777" w:rsidR="00B86A7F" w:rsidRPr="005A7F55" w:rsidRDefault="00B86A7F" w:rsidP="00B86A7F">
      <w:pPr>
        <w:rPr>
          <w:rFonts w:ascii="Arial" w:hAnsi="Arial" w:cs="Arial"/>
          <w:b/>
        </w:rPr>
      </w:pPr>
      <w:r w:rsidRPr="005A7F55">
        <w:rPr>
          <w:rFonts w:ascii="Arial" w:hAnsi="Arial" w:cs="Arial"/>
          <w:b/>
        </w:rPr>
        <w:t xml:space="preserve">Luciferase sequence was cloned from </w:t>
      </w:r>
      <w:proofErr w:type="spellStart"/>
      <w:r w:rsidRPr="005A7F55">
        <w:rPr>
          <w:rFonts w:ascii="Arial" w:hAnsi="Arial" w:cs="Arial"/>
        </w:rPr>
        <w:t>psiCHECK</w:t>
      </w:r>
      <w:proofErr w:type="spellEnd"/>
      <w:r w:rsidRPr="005A7F55">
        <w:rPr>
          <w:rFonts w:ascii="Arial" w:hAnsi="Arial" w:cs="Arial"/>
        </w:rPr>
        <w:t>™-2 plasmid (Promega, catalog # C8021)</w:t>
      </w:r>
    </w:p>
    <w:p w14:paraId="34D2F9BD" w14:textId="77777777" w:rsidR="00B86A7F" w:rsidRPr="00305D61" w:rsidRDefault="00B86A7F" w:rsidP="00B86A7F">
      <w:pPr>
        <w:rPr>
          <w:rFonts w:ascii="Courier New" w:hAnsi="Courier New" w:cs="Courier New"/>
          <w:b/>
        </w:rPr>
      </w:pPr>
      <w:r w:rsidRPr="00305D61">
        <w:rPr>
          <w:rFonts w:ascii="Courier New" w:hAnsi="Courier New" w:cs="Courier New"/>
          <w:bCs/>
          <w:color w:val="002060"/>
        </w:rPr>
        <w:t>ttcgtgccagagtctttcgacagggacaaaaccattgccctgatcatgaacagctctgggtctaccggcctgcctaagggcgtggccctgcctcatcgcaccgcctgtgtgcgcttctctcacgcccgcgaccctattttcggcaaccagatcatccccgacaccgctattctgagcgtggtgccattccaccacggcttcggcatgttcaccaccctgggctacctgatt</w:t>
      </w:r>
    </w:p>
    <w:p w14:paraId="1CC38D45" w14:textId="77777777" w:rsidR="00B86A7F" w:rsidRDefault="00B86A7F" w:rsidP="00B86A7F">
      <w:pPr>
        <w:rPr>
          <w:b/>
        </w:rPr>
      </w:pPr>
    </w:p>
    <w:p w14:paraId="150F6018" w14:textId="77777777" w:rsidR="00B86A7F" w:rsidRDefault="00B86A7F" w:rsidP="00B86A7F">
      <w:pPr>
        <w:rPr>
          <w:b/>
        </w:rPr>
      </w:pPr>
    </w:p>
    <w:p w14:paraId="09E62BE6" w14:textId="77777777" w:rsidR="00B86A7F" w:rsidRDefault="00B86A7F" w:rsidP="00B86A7F">
      <w:pPr>
        <w:rPr>
          <w:b/>
        </w:rPr>
      </w:pPr>
    </w:p>
    <w:p w14:paraId="5E2ECC5A" w14:textId="77777777" w:rsidR="00B86A7F" w:rsidRDefault="00B86A7F" w:rsidP="00B86A7F">
      <w:pPr>
        <w:rPr>
          <w:b/>
        </w:rPr>
      </w:pPr>
    </w:p>
    <w:p w14:paraId="44628292" w14:textId="77777777" w:rsidR="00B86A7F" w:rsidRDefault="00B86A7F" w:rsidP="00B86A7F">
      <w:pPr>
        <w:rPr>
          <w:b/>
        </w:rPr>
      </w:pPr>
    </w:p>
    <w:p w14:paraId="1237E7C5" w14:textId="77777777" w:rsidR="00B86A7F" w:rsidRDefault="00B86A7F" w:rsidP="00B86A7F">
      <w:pPr>
        <w:rPr>
          <w:b/>
        </w:rPr>
      </w:pPr>
    </w:p>
    <w:p w14:paraId="05C3240C" w14:textId="77777777" w:rsidR="00B86A7F" w:rsidRPr="00CC439C" w:rsidRDefault="00B86A7F" w:rsidP="00B86A7F">
      <w:pPr>
        <w:rPr>
          <w:rFonts w:ascii="Arial" w:hAnsi="Arial" w:cs="Arial"/>
          <w:b/>
        </w:rPr>
      </w:pPr>
      <w:r w:rsidRPr="00CC439C">
        <w:rPr>
          <w:rFonts w:ascii="Arial" w:hAnsi="Arial" w:cs="Arial"/>
          <w:b/>
        </w:rPr>
        <w:lastRenderedPageBreak/>
        <w:t>Primer sequences used in this study</w:t>
      </w:r>
    </w:p>
    <w:p w14:paraId="2A4A8BAB" w14:textId="77777777" w:rsidR="00B86A7F" w:rsidRPr="00CC439C" w:rsidRDefault="00B86A7F" w:rsidP="00B86A7F">
      <w:pPr>
        <w:rPr>
          <w:rFonts w:ascii="Arial" w:hAnsi="Arial" w:cs="Arial"/>
        </w:rPr>
      </w:pPr>
      <w:r w:rsidRPr="00CC439C">
        <w:rPr>
          <w:rFonts w:ascii="Arial" w:hAnsi="Arial" w:cs="Arial"/>
          <w:b/>
        </w:rPr>
        <w:t>(</w:t>
      </w:r>
      <w:r w:rsidRPr="00CC439C">
        <w:rPr>
          <w:rFonts w:ascii="Arial" w:hAnsi="Arial" w:cs="Arial"/>
        </w:rPr>
        <w:t>Underlined regions are overlap to the genes of interest)</w:t>
      </w:r>
    </w:p>
    <w:p w14:paraId="08DCF884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piB6_A F</w:t>
      </w:r>
    </w:p>
    <w:p w14:paraId="203687D1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AGCAGCTTCTTGCCTCTGATTCCAC</w:t>
      </w:r>
    </w:p>
    <w:p w14:paraId="670528AD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piB6_B R</w:t>
      </w:r>
    </w:p>
    <w:p w14:paraId="4BF66730" w14:textId="77777777" w:rsidR="00B86A7F" w:rsidRPr="00305D61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AATGCGAAGCTAGCAGTAGCCGC</w:t>
      </w:r>
    </w:p>
    <w:p w14:paraId="46E17D52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piB6_C F</w:t>
      </w:r>
    </w:p>
    <w:p w14:paraId="5391874F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TCCGTCGAGTTAACTTTAGCCAAGCC</w:t>
      </w:r>
    </w:p>
    <w:p w14:paraId="1100B758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piB6_D R</w:t>
      </w:r>
    </w:p>
    <w:p w14:paraId="6386760C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ACCTACGGTGACGATTAAGGCACC</w:t>
      </w:r>
    </w:p>
    <w:p w14:paraId="386B8459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Eq14_A F</w:t>
      </w:r>
    </w:p>
    <w:p w14:paraId="0FC129F2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TTGCGTTCCTGCTCCCTTTGCC</w:t>
      </w:r>
    </w:p>
    <w:p w14:paraId="0072D3B4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Eq14_B R</w:t>
      </w:r>
    </w:p>
    <w:p w14:paraId="50304900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ATCAACTACGTCATAGCCAGAGTGACG</w:t>
      </w:r>
    </w:p>
    <w:p w14:paraId="676D7012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Eq14_C F</w:t>
      </w:r>
    </w:p>
    <w:p w14:paraId="6C715D7E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TTACGTGCCGTTACACCGGTTACC</w:t>
      </w:r>
    </w:p>
    <w:p w14:paraId="541CADBF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Eq14_D R</w:t>
      </w:r>
    </w:p>
    <w:p w14:paraId="6B4265B4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CGGTAAGTTAAGGCGACCTTGTCCC</w:t>
      </w:r>
    </w:p>
    <w:p w14:paraId="6D44AB1D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AQP1-piB6 F</w:t>
      </w:r>
    </w:p>
    <w:p w14:paraId="7E657A22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GCTGGTCGCGGCTACTGCTAGCTTCGCATT</w:t>
      </w:r>
      <w:r w:rsidRPr="00305D61">
        <w:rPr>
          <w:rFonts w:ascii="Courier New" w:hAnsi="Courier New" w:cs="Courier New"/>
        </w:rPr>
        <w:t>TCGCACAATGCCTTGGAGCCATC</w:t>
      </w:r>
    </w:p>
    <w:p w14:paraId="160B5B45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AQP1-piB6 R</w:t>
      </w:r>
    </w:p>
    <w:p w14:paraId="4CB935B7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AGCGGGCTTGGCTAAAGTTAACTCGACGGA</w:t>
      </w:r>
      <w:r w:rsidRPr="00305D61">
        <w:rPr>
          <w:rFonts w:ascii="Courier New" w:hAnsi="Courier New" w:cs="Courier New"/>
        </w:rPr>
        <w:t>AGCAATTGCGAATCCTATCGCAACG</w:t>
      </w:r>
    </w:p>
    <w:p w14:paraId="784E8A8A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AQP1-Eq14 F</w:t>
      </w:r>
    </w:p>
    <w:p w14:paraId="7825C0E6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CTACGTCACTCTGGCTATGACGTAGTTGAT</w:t>
      </w:r>
      <w:r w:rsidRPr="00305D61">
        <w:rPr>
          <w:rFonts w:ascii="Courier New" w:hAnsi="Courier New" w:cs="Courier New"/>
        </w:rPr>
        <w:t>TCGCACAATGCCTTGGAGCCATC</w:t>
      </w:r>
    </w:p>
    <w:p w14:paraId="5B661FA1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AQP1-Eq14 R</w:t>
      </w:r>
    </w:p>
    <w:p w14:paraId="77D848DD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GATGTCGGTAACCGGTGTAACGGCACGTAA</w:t>
      </w:r>
      <w:r w:rsidRPr="00305D61">
        <w:rPr>
          <w:rFonts w:ascii="Courier New" w:hAnsi="Courier New" w:cs="Courier New"/>
        </w:rPr>
        <w:t>AGCAATTGCGAATCCTATCGCAACG</w:t>
      </w:r>
    </w:p>
    <w:p w14:paraId="3F703D46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AGLU1-piB6 F</w:t>
      </w:r>
    </w:p>
    <w:p w14:paraId="4FEB6AFD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lastRenderedPageBreak/>
        <w:t>GCTGGTCGCGGCTACTGCTAGCTTCGCATT</w:t>
      </w:r>
      <w:r w:rsidRPr="00305D61">
        <w:rPr>
          <w:rFonts w:ascii="Courier New" w:hAnsi="Courier New" w:cs="Courier New"/>
        </w:rPr>
        <w:t>CTGTCCATCCAACCCTGGATTGCC</w:t>
      </w:r>
    </w:p>
    <w:p w14:paraId="15744D78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AGLU1-piB6 R</w:t>
      </w:r>
    </w:p>
    <w:p w14:paraId="29CCBB1A" w14:textId="77777777" w:rsidR="00B86A7F" w:rsidRPr="00305D61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AGCGGGCTTGGCTAAAGTTAACTCGACGGA</w:t>
      </w:r>
      <w:r w:rsidRPr="00305D61">
        <w:rPr>
          <w:rFonts w:ascii="Courier New" w:hAnsi="Courier New" w:cs="Courier New"/>
        </w:rPr>
        <w:t>AATGGCGAGACCAAGAATTGCTCTCG</w:t>
      </w:r>
    </w:p>
    <w:p w14:paraId="2E32AB5D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AGLU1-Eq14 F</w:t>
      </w:r>
    </w:p>
    <w:p w14:paraId="68E4DD3C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CTACGTCACTCTGGCTATGACGTAGTTGAT</w:t>
      </w:r>
      <w:r w:rsidRPr="00305D61">
        <w:rPr>
          <w:rFonts w:ascii="Courier New" w:hAnsi="Courier New" w:cs="Courier New"/>
        </w:rPr>
        <w:t>CTGTCCATCCAACCCTGGATTGCC</w:t>
      </w:r>
    </w:p>
    <w:p w14:paraId="2F082775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AGLU1-Eq14 R</w:t>
      </w:r>
    </w:p>
    <w:p w14:paraId="66DE731E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  <w:u w:val="single"/>
        </w:rPr>
        <w:t>GATGTCGGTAACCGGTGTAACGGCACGTAA</w:t>
      </w:r>
      <w:r w:rsidRPr="00305D61">
        <w:rPr>
          <w:rFonts w:ascii="Courier New" w:hAnsi="Courier New" w:cs="Courier New"/>
        </w:rPr>
        <w:t>AATGGCGAGACCAAGAATTGCTCTCG</w:t>
      </w:r>
    </w:p>
    <w:p w14:paraId="7EF327E7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AGLU1_dsRNA F</w:t>
      </w:r>
    </w:p>
    <w:p w14:paraId="514EB93C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CTGTCCATCCAACCCTGGATTGCC</w:t>
      </w:r>
    </w:p>
    <w:p w14:paraId="5425176D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AGLU1_dsRNA R</w:t>
      </w:r>
    </w:p>
    <w:p w14:paraId="2E008844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AATGGCGAGACCAAGAATTGCTCTCG</w:t>
      </w:r>
    </w:p>
    <w:p w14:paraId="6578601C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Aqp1_dsRNA F</w:t>
      </w:r>
    </w:p>
    <w:p w14:paraId="560BEFFB" w14:textId="77777777" w:rsidR="00B86A7F" w:rsidRPr="00010175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TCGCACAATGCCTTGGAGCCATC</w:t>
      </w:r>
    </w:p>
    <w:p w14:paraId="230259E9" w14:textId="77777777" w:rsidR="00B86A7F" w:rsidRPr="00B334DC" w:rsidRDefault="00B86A7F" w:rsidP="00B86A7F">
      <w:pPr>
        <w:rPr>
          <w:b/>
        </w:rPr>
      </w:pPr>
      <w:r w:rsidRPr="00B334DC">
        <w:rPr>
          <w:b/>
        </w:rPr>
        <w:t>Aqp1_dsRNA R</w:t>
      </w:r>
    </w:p>
    <w:p w14:paraId="2C3FFE70" w14:textId="77777777" w:rsidR="00B86A7F" w:rsidRPr="00305D61" w:rsidRDefault="00B86A7F" w:rsidP="00B86A7F">
      <w:pPr>
        <w:rPr>
          <w:rFonts w:ascii="Courier New" w:hAnsi="Courier New" w:cs="Courier New"/>
        </w:rPr>
      </w:pPr>
      <w:r w:rsidRPr="00305D61">
        <w:rPr>
          <w:rFonts w:ascii="Courier New" w:hAnsi="Courier New" w:cs="Courier New"/>
        </w:rPr>
        <w:t>AGCAATTGCGAATCCTATCGCAACG</w:t>
      </w:r>
    </w:p>
    <w:p w14:paraId="2E10CA68" w14:textId="77777777" w:rsidR="00B86A7F" w:rsidRPr="00B334DC" w:rsidRDefault="00B86A7F" w:rsidP="00B86A7F"/>
    <w:p w14:paraId="5531C8B4" w14:textId="77777777" w:rsidR="00B86A7F" w:rsidRDefault="00B86A7F" w:rsidP="00B86A7F"/>
    <w:p w14:paraId="71ED81D2" w14:textId="77777777" w:rsidR="00B86A7F" w:rsidRDefault="00B86A7F" w:rsidP="00B86A7F">
      <w:pPr>
        <w:pStyle w:val="SMSubheading"/>
        <w:rPr>
          <w:rFonts w:ascii="Arial" w:hAnsi="Arial" w:cs="Arial"/>
          <w:sz w:val="20"/>
          <w:u w:val="none"/>
        </w:rPr>
      </w:pPr>
    </w:p>
    <w:p w14:paraId="3F9A4CBA" w14:textId="77777777" w:rsidR="00B86A7F" w:rsidRDefault="00B86A7F" w:rsidP="00B86A7F">
      <w:pPr>
        <w:pStyle w:val="SMSubheading"/>
        <w:rPr>
          <w:rFonts w:ascii="Arial" w:hAnsi="Arial" w:cs="Arial"/>
          <w:sz w:val="20"/>
          <w:u w:val="none"/>
        </w:rPr>
      </w:pPr>
    </w:p>
    <w:p w14:paraId="1D7E43BB" w14:textId="77777777" w:rsidR="00B86A7F" w:rsidRDefault="00B86A7F" w:rsidP="00B86A7F">
      <w:pPr>
        <w:pStyle w:val="SMSubheading"/>
        <w:rPr>
          <w:rFonts w:ascii="Arial" w:hAnsi="Arial" w:cs="Arial"/>
          <w:sz w:val="20"/>
          <w:u w:val="none"/>
        </w:rPr>
      </w:pPr>
    </w:p>
    <w:p w14:paraId="0FF90D57" w14:textId="77777777" w:rsidR="00B86A7F" w:rsidRPr="00840BB2" w:rsidRDefault="00B86A7F" w:rsidP="00B86A7F">
      <w:pPr>
        <w:pStyle w:val="SMSubheading"/>
        <w:rPr>
          <w:rFonts w:ascii="Arial" w:hAnsi="Arial" w:cs="Arial"/>
          <w:sz w:val="20"/>
          <w:u w:val="none"/>
        </w:rPr>
      </w:pPr>
    </w:p>
    <w:p w14:paraId="6081831E" w14:textId="77777777" w:rsidR="00B86A7F" w:rsidRDefault="00B86A7F" w:rsidP="00B86A7F">
      <w:pPr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38FFECC" w14:textId="77777777" w:rsidR="00B86A7F" w:rsidRDefault="00B86A7F" w:rsidP="00B86A7F">
      <w:pPr>
        <w:pStyle w:val="SMHeading"/>
        <w:rPr>
          <w:rFonts w:ascii="Arial" w:hAnsi="Arial" w:cs="Arial"/>
        </w:rPr>
      </w:pPr>
      <w:r w:rsidRPr="005A7F55">
        <w:rPr>
          <w:rFonts w:ascii="Arial" w:hAnsi="Arial" w:cs="Arial"/>
        </w:rPr>
        <w:lastRenderedPageBreak/>
        <w:t xml:space="preserve">Supplementary </w:t>
      </w:r>
      <w:r>
        <w:rPr>
          <w:rFonts w:ascii="Arial" w:hAnsi="Arial" w:cs="Arial"/>
        </w:rPr>
        <w:t>Figures</w:t>
      </w:r>
    </w:p>
    <w:p w14:paraId="262EBD57" w14:textId="77777777" w:rsidR="00B86A7F" w:rsidRPr="00094991" w:rsidRDefault="00B86A7F" w:rsidP="00B86A7F">
      <w:pPr>
        <w:pStyle w:val="SMHeading"/>
        <w:rPr>
          <w:rFonts w:ascii="Arial" w:hAnsi="Arial" w:cs="Arial"/>
        </w:rPr>
      </w:pPr>
    </w:p>
    <w:p w14:paraId="6A22754A" w14:textId="77777777" w:rsidR="00B86A7F" w:rsidRDefault="00B86A7F" w:rsidP="00B86A7F">
      <w:pPr>
        <w:rPr>
          <w:rFonts w:ascii="Arial" w:hAnsi="Arial" w:cs="Arial"/>
          <w:b/>
          <w:bCs/>
          <w:sz w:val="24"/>
          <w:szCs w:val="24"/>
        </w:rPr>
      </w:pPr>
      <w:r w:rsidRPr="00010175">
        <w:rPr>
          <w:rFonts w:ascii="Arial" w:hAnsi="Arial" w:cs="Arial"/>
          <w:b/>
          <w:sz w:val="24"/>
          <w:szCs w:val="24"/>
        </w:rPr>
        <w:t>Fig</w:t>
      </w:r>
      <w:r>
        <w:rPr>
          <w:rFonts w:ascii="Arial" w:hAnsi="Arial" w:cs="Arial"/>
          <w:b/>
          <w:sz w:val="24"/>
          <w:szCs w:val="24"/>
        </w:rPr>
        <w:t>ure</w:t>
      </w:r>
      <w:r w:rsidRPr="00010175">
        <w:rPr>
          <w:rFonts w:ascii="Arial" w:hAnsi="Arial" w:cs="Arial"/>
          <w:b/>
          <w:sz w:val="24"/>
          <w:szCs w:val="24"/>
        </w:rPr>
        <w:t xml:space="preserve"> S1</w:t>
      </w:r>
      <w:r>
        <w:rPr>
          <w:rFonts w:ascii="Arial" w:hAnsi="Arial" w:cs="Arial"/>
          <w:sz w:val="24"/>
          <w:szCs w:val="24"/>
        </w:rPr>
        <w:t>.</w:t>
      </w:r>
      <w:r w:rsidRPr="00010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Characterization of the 50 most highly expressed small read biases and long read biased loci. </w:t>
      </w:r>
    </w:p>
    <w:p w14:paraId="46FA8B0C" w14:textId="77777777" w:rsidR="00B86A7F" w:rsidRDefault="00B86A7F" w:rsidP="00B86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Pr="001A211A">
        <w:rPr>
          <w:rFonts w:ascii="Arial" w:hAnsi="Arial" w:cs="Arial"/>
          <w:sz w:val="24"/>
          <w:szCs w:val="24"/>
        </w:rPr>
        <w:t xml:space="preserve"> 50 most high expressing long read (25-30nt) biased-loci. Heatmap shows distribution of reads between 16nt and 40nt. </w:t>
      </w:r>
      <w:r>
        <w:rPr>
          <w:rFonts w:ascii="Arial" w:hAnsi="Arial" w:cs="Arial"/>
          <w:b/>
          <w:sz w:val="24"/>
          <w:szCs w:val="24"/>
        </w:rPr>
        <w:t>B</w:t>
      </w:r>
      <w:r w:rsidRPr="001A211A">
        <w:rPr>
          <w:rFonts w:ascii="Arial" w:hAnsi="Arial" w:cs="Arial"/>
          <w:b/>
          <w:sz w:val="24"/>
          <w:szCs w:val="24"/>
        </w:rPr>
        <w:t>)</w:t>
      </w:r>
      <w:r w:rsidRPr="001A211A">
        <w:rPr>
          <w:rFonts w:ascii="Arial" w:hAnsi="Arial" w:cs="Arial"/>
          <w:sz w:val="24"/>
          <w:szCs w:val="24"/>
        </w:rPr>
        <w:t xml:space="preserve"> 50 most high expressing short read (19-23nt).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= siRNA sized, pi = </w:t>
      </w:r>
      <w:proofErr w:type="spellStart"/>
      <w:r>
        <w:rPr>
          <w:rFonts w:ascii="Arial" w:hAnsi="Arial" w:cs="Arial"/>
          <w:sz w:val="24"/>
          <w:szCs w:val="24"/>
        </w:rPr>
        <w:t>piRNA</w:t>
      </w:r>
      <w:proofErr w:type="spellEnd"/>
      <w:r>
        <w:rPr>
          <w:rFonts w:ascii="Arial" w:hAnsi="Arial" w:cs="Arial"/>
          <w:sz w:val="24"/>
          <w:szCs w:val="24"/>
        </w:rPr>
        <w:t xml:space="preserve"> sized. </w:t>
      </w:r>
      <w:r w:rsidRPr="001A211A">
        <w:rPr>
          <w:rFonts w:ascii="Arial" w:hAnsi="Arial" w:cs="Arial"/>
          <w:sz w:val="24"/>
          <w:szCs w:val="24"/>
        </w:rPr>
        <w:t xml:space="preserve">biased-loci Heatmap shows distribution of reads between 16nt and 40nt </w:t>
      </w:r>
      <w:r w:rsidRPr="00010175">
        <w:rPr>
          <w:rFonts w:ascii="Arial" w:hAnsi="Arial" w:cs="Arial"/>
          <w:sz w:val="24"/>
          <w:szCs w:val="24"/>
        </w:rPr>
        <w:t>Yellow shows density of all reads</w:t>
      </w:r>
      <w:r>
        <w:rPr>
          <w:rFonts w:ascii="Arial" w:hAnsi="Arial" w:cs="Arial"/>
          <w:sz w:val="24"/>
          <w:szCs w:val="24"/>
        </w:rPr>
        <w:t>.</w:t>
      </w:r>
      <w:r w:rsidRPr="00010175">
        <w:rPr>
          <w:rFonts w:ascii="Arial" w:hAnsi="Arial" w:cs="Arial"/>
          <w:sz w:val="24"/>
          <w:szCs w:val="24"/>
        </w:rPr>
        <w:t xml:space="preserve"> </w:t>
      </w:r>
      <w:r w:rsidRPr="004E7381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3D scatterplot for the loci in A&amp;B assessed by locus length, expression, and 1U bias. </w:t>
      </w:r>
      <w:r w:rsidRPr="004E7381">
        <w:rPr>
          <w:rFonts w:ascii="Arial" w:hAnsi="Arial" w:cs="Arial"/>
          <w:b/>
          <w:bCs/>
          <w:sz w:val="24"/>
          <w:szCs w:val="24"/>
        </w:rPr>
        <w:t>D)</w:t>
      </w:r>
      <w:r w:rsidRPr="00010175">
        <w:rPr>
          <w:rFonts w:ascii="Arial" w:hAnsi="Arial" w:cs="Arial"/>
          <w:sz w:val="24"/>
          <w:szCs w:val="24"/>
        </w:rPr>
        <w:t xml:space="preserve"> 50 top long (25-31nt) read loci where orange shows multi-mapping long reads, and violet uniquely-mapping long reads. </w:t>
      </w:r>
      <w:r w:rsidRPr="004E7381">
        <w:rPr>
          <w:rFonts w:ascii="Arial" w:hAnsi="Arial" w:cs="Arial"/>
          <w:b/>
          <w:bCs/>
          <w:sz w:val="24"/>
          <w:szCs w:val="24"/>
        </w:rPr>
        <w:t>E)</w:t>
      </w:r>
      <w:r w:rsidRPr="00010175">
        <w:rPr>
          <w:rFonts w:ascii="Arial" w:hAnsi="Arial" w:cs="Arial"/>
          <w:sz w:val="24"/>
          <w:szCs w:val="24"/>
        </w:rPr>
        <w:t xml:space="preserve"> 50 top short (19-23nt) read loci where orange shows multi-mapping short reads, and violet uniquely-mapping short reads.</w:t>
      </w:r>
    </w:p>
    <w:p w14:paraId="14B52C2B" w14:textId="77777777" w:rsidR="00B86A7F" w:rsidRDefault="00B86A7F" w:rsidP="00B86A7F">
      <w:pPr>
        <w:rPr>
          <w:rFonts w:ascii="Arial" w:hAnsi="Arial" w:cs="Arial"/>
          <w:bCs/>
          <w:kern w:val="32"/>
          <w:szCs w:val="24"/>
        </w:rPr>
      </w:pPr>
    </w:p>
    <w:p w14:paraId="056C3B2D" w14:textId="77777777" w:rsidR="00B86A7F" w:rsidRDefault="00B86A7F" w:rsidP="00B86A7F">
      <w:pPr>
        <w:rPr>
          <w:rFonts w:ascii="Arial" w:hAnsi="Arial" w:cs="Arial"/>
          <w:bCs/>
          <w:kern w:val="32"/>
          <w:sz w:val="24"/>
          <w:szCs w:val="24"/>
        </w:rPr>
      </w:pPr>
      <w:r w:rsidRPr="00010175">
        <w:rPr>
          <w:rFonts w:ascii="Arial" w:hAnsi="Arial" w:cs="Arial"/>
          <w:b/>
          <w:kern w:val="32"/>
          <w:sz w:val="24"/>
          <w:szCs w:val="24"/>
        </w:rPr>
        <w:t>Fig</w:t>
      </w:r>
      <w:r>
        <w:rPr>
          <w:rFonts w:ascii="Arial" w:hAnsi="Arial" w:cs="Arial"/>
          <w:b/>
          <w:kern w:val="32"/>
          <w:sz w:val="24"/>
          <w:szCs w:val="24"/>
        </w:rPr>
        <w:t>ure</w:t>
      </w:r>
      <w:r w:rsidRPr="00010175">
        <w:rPr>
          <w:rFonts w:ascii="Arial" w:hAnsi="Arial" w:cs="Arial"/>
          <w:b/>
          <w:kern w:val="32"/>
          <w:sz w:val="24"/>
          <w:szCs w:val="24"/>
        </w:rPr>
        <w:t xml:space="preserve"> S</w:t>
      </w:r>
      <w:r>
        <w:rPr>
          <w:rFonts w:ascii="Arial" w:hAnsi="Arial" w:cs="Arial"/>
          <w:b/>
          <w:kern w:val="32"/>
          <w:sz w:val="24"/>
          <w:szCs w:val="24"/>
        </w:rPr>
        <w:t>2.</w:t>
      </w:r>
      <w:r w:rsidRPr="00010175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010175">
        <w:rPr>
          <w:rFonts w:ascii="Arial" w:hAnsi="Arial" w:cs="Arial"/>
          <w:b/>
          <w:kern w:val="32"/>
          <w:sz w:val="24"/>
          <w:szCs w:val="24"/>
        </w:rPr>
        <w:t xml:space="preserve">Visualization of RNA structure and small RNA expression at curated </w:t>
      </w:r>
      <w:proofErr w:type="spellStart"/>
      <w:r w:rsidRPr="00010175">
        <w:rPr>
          <w:rFonts w:ascii="Arial" w:hAnsi="Arial" w:cs="Arial"/>
          <w:b/>
          <w:kern w:val="32"/>
          <w:sz w:val="24"/>
          <w:szCs w:val="24"/>
        </w:rPr>
        <w:t>hpRNA</w:t>
      </w:r>
      <w:proofErr w:type="spellEnd"/>
      <w:r w:rsidRPr="00010175">
        <w:rPr>
          <w:rFonts w:ascii="Arial" w:hAnsi="Arial" w:cs="Arial"/>
          <w:b/>
          <w:kern w:val="32"/>
          <w:sz w:val="24"/>
          <w:szCs w:val="24"/>
        </w:rPr>
        <w:t xml:space="preserve"> loci.</w:t>
      </w:r>
      <w:r w:rsidRPr="00010175">
        <w:rPr>
          <w:rFonts w:ascii="Arial" w:hAnsi="Arial" w:cs="Arial"/>
          <w:bCs/>
          <w:kern w:val="32"/>
          <w:sz w:val="24"/>
          <w:szCs w:val="24"/>
        </w:rPr>
        <w:t xml:space="preserve"> </w:t>
      </w:r>
    </w:p>
    <w:p w14:paraId="2426E0C0" w14:textId="77777777" w:rsidR="00B86A7F" w:rsidRPr="00010175" w:rsidRDefault="00B86A7F" w:rsidP="00B86A7F">
      <w:pPr>
        <w:rPr>
          <w:rFonts w:ascii="Arial" w:hAnsi="Arial" w:cs="Arial"/>
          <w:bCs/>
          <w:kern w:val="32"/>
          <w:sz w:val="24"/>
          <w:szCs w:val="24"/>
        </w:rPr>
      </w:pPr>
      <w:r w:rsidRPr="00010175">
        <w:rPr>
          <w:rFonts w:ascii="Arial" w:hAnsi="Arial" w:cs="Arial"/>
          <w:bCs/>
          <w:kern w:val="32"/>
          <w:sz w:val="24"/>
          <w:szCs w:val="24"/>
        </w:rPr>
        <w:t>Top part of each panel depicts RNA structure with lines connecting one or more bases indicating pairing. Bottom panel is a density plot showing relative read depth across the locus. Red color indicates accumulation of 20-23nt reads that map to more than one position in the genome. Blue indicates 20-23nt reads that map uniquely to the locus. Yellow shows density of all read sizes.</w:t>
      </w:r>
    </w:p>
    <w:p w14:paraId="0288F075" w14:textId="77777777" w:rsidR="00B86A7F" w:rsidRDefault="00B86A7F" w:rsidP="00B86A7F">
      <w:pPr>
        <w:rPr>
          <w:b/>
        </w:rPr>
      </w:pPr>
    </w:p>
    <w:p w14:paraId="5A7D6FA6" w14:textId="77777777" w:rsidR="00B86A7F" w:rsidRDefault="00B86A7F" w:rsidP="00B86A7F">
      <w:pPr>
        <w:rPr>
          <w:rFonts w:ascii="Arial" w:hAnsi="Arial" w:cs="Arial"/>
          <w:bCs/>
          <w:sz w:val="24"/>
          <w:szCs w:val="24"/>
        </w:rPr>
      </w:pPr>
      <w:r w:rsidRPr="00010175">
        <w:rPr>
          <w:rFonts w:ascii="Arial" w:hAnsi="Arial" w:cs="Arial"/>
          <w:b/>
          <w:sz w:val="24"/>
          <w:szCs w:val="24"/>
        </w:rPr>
        <w:t>Fig</w:t>
      </w:r>
      <w:r>
        <w:rPr>
          <w:rFonts w:ascii="Arial" w:hAnsi="Arial" w:cs="Arial"/>
          <w:b/>
          <w:sz w:val="24"/>
          <w:szCs w:val="24"/>
        </w:rPr>
        <w:t xml:space="preserve">ure </w:t>
      </w:r>
      <w:r w:rsidRPr="0001017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010175">
        <w:rPr>
          <w:rFonts w:ascii="Arial" w:hAnsi="Arial" w:cs="Arial"/>
          <w:sz w:val="24"/>
          <w:szCs w:val="24"/>
        </w:rPr>
        <w:t xml:space="preserve"> </w:t>
      </w:r>
      <w:r w:rsidRPr="00010175">
        <w:rPr>
          <w:rFonts w:ascii="Arial" w:hAnsi="Arial" w:cs="Arial"/>
          <w:b/>
          <w:sz w:val="24"/>
          <w:szCs w:val="24"/>
        </w:rPr>
        <w:t xml:space="preserve">Proposed mechanism for </w:t>
      </w:r>
      <w:proofErr w:type="spellStart"/>
      <w:r w:rsidRPr="00010175">
        <w:rPr>
          <w:rFonts w:ascii="Arial" w:hAnsi="Arial" w:cs="Arial"/>
          <w:b/>
          <w:sz w:val="24"/>
          <w:szCs w:val="24"/>
        </w:rPr>
        <w:t>piRNA</w:t>
      </w:r>
      <w:proofErr w:type="spellEnd"/>
      <w:r w:rsidRPr="00010175">
        <w:rPr>
          <w:rFonts w:ascii="Arial" w:hAnsi="Arial" w:cs="Arial"/>
          <w:b/>
          <w:sz w:val="24"/>
          <w:szCs w:val="24"/>
        </w:rPr>
        <w:t>/siRNA trigger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A) Configuration of </w:t>
      </w:r>
      <w:proofErr w:type="spellStart"/>
      <w:r>
        <w:rPr>
          <w:rFonts w:ascii="Arial" w:hAnsi="Arial" w:cs="Arial"/>
          <w:bCs/>
          <w:sz w:val="24"/>
          <w:szCs w:val="24"/>
        </w:rPr>
        <w:t>piRNA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trigger where </w:t>
      </w:r>
      <w:proofErr w:type="spellStart"/>
      <w:r>
        <w:rPr>
          <w:rFonts w:ascii="Arial" w:hAnsi="Arial" w:cs="Arial"/>
          <w:bCs/>
          <w:sz w:val="24"/>
          <w:szCs w:val="24"/>
        </w:rPr>
        <w:t>piRNA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locus regions are modified to house sequence of the target gene. B) Single-stranded and double-stranded RNA </w:t>
      </w:r>
      <w:proofErr w:type="spellStart"/>
      <w:r>
        <w:rPr>
          <w:rFonts w:ascii="Arial" w:hAnsi="Arial" w:cs="Arial"/>
          <w:bCs/>
          <w:sz w:val="24"/>
          <w:szCs w:val="24"/>
        </w:rPr>
        <w:t>piRNA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triggers developed in the work</w:t>
      </w:r>
    </w:p>
    <w:p w14:paraId="19312786" w14:textId="77777777" w:rsidR="00B86A7F" w:rsidRPr="00094991" w:rsidRDefault="00B86A7F" w:rsidP="00B86A7F">
      <w:pPr>
        <w:rPr>
          <w:rFonts w:ascii="Arial" w:hAnsi="Arial" w:cs="Arial"/>
          <w:bCs/>
          <w:sz w:val="24"/>
          <w:szCs w:val="24"/>
        </w:rPr>
      </w:pPr>
    </w:p>
    <w:p w14:paraId="0DC5FF99" w14:textId="77777777" w:rsidR="00B86A7F" w:rsidRPr="00094991" w:rsidRDefault="00B86A7F" w:rsidP="00B86A7F">
      <w:pPr>
        <w:rPr>
          <w:rFonts w:ascii="Arial" w:hAnsi="Arial" w:cs="Arial"/>
        </w:rPr>
      </w:pPr>
      <w:r w:rsidRPr="00010175">
        <w:rPr>
          <w:rFonts w:ascii="Arial" w:hAnsi="Arial" w:cs="Arial"/>
          <w:b/>
          <w:kern w:val="32"/>
          <w:sz w:val="24"/>
          <w:szCs w:val="24"/>
        </w:rPr>
        <w:t>Supplementary Datasets:</w:t>
      </w:r>
    </w:p>
    <w:p w14:paraId="7FEB41BB" w14:textId="77777777" w:rsidR="00B86A7F" w:rsidRPr="00010175" w:rsidRDefault="00B86A7F" w:rsidP="00B86A7F">
      <w:pPr>
        <w:rPr>
          <w:rFonts w:ascii="Arial" w:hAnsi="Arial" w:cs="Arial"/>
          <w:bCs/>
          <w:kern w:val="32"/>
          <w:sz w:val="24"/>
          <w:szCs w:val="24"/>
        </w:rPr>
      </w:pPr>
      <w:r w:rsidRPr="00010175">
        <w:rPr>
          <w:rFonts w:ascii="Arial" w:hAnsi="Arial" w:cs="Arial"/>
          <w:b/>
          <w:kern w:val="32"/>
          <w:sz w:val="24"/>
          <w:szCs w:val="24"/>
        </w:rPr>
        <w:t>S1 Table (separate</w:t>
      </w:r>
      <w:r>
        <w:rPr>
          <w:rFonts w:ascii="Arial" w:hAnsi="Arial" w:cs="Arial"/>
          <w:b/>
          <w:kern w:val="32"/>
          <w:sz w:val="24"/>
          <w:szCs w:val="24"/>
        </w:rPr>
        <w:t xml:space="preserve"> data</w:t>
      </w:r>
      <w:r w:rsidRPr="00010175">
        <w:rPr>
          <w:rFonts w:ascii="Arial" w:hAnsi="Arial" w:cs="Arial"/>
          <w:b/>
          <w:kern w:val="32"/>
          <w:sz w:val="24"/>
          <w:szCs w:val="24"/>
        </w:rPr>
        <w:t xml:space="preserve"> file):</w:t>
      </w:r>
      <w:r w:rsidRPr="00010175">
        <w:rPr>
          <w:rFonts w:ascii="Arial" w:hAnsi="Arial" w:cs="Arial"/>
          <w:bCs/>
          <w:kern w:val="32"/>
          <w:sz w:val="24"/>
          <w:szCs w:val="24"/>
        </w:rPr>
        <w:t xml:space="preserve"> Annotated small RNA loci in this study (miRNA, </w:t>
      </w:r>
      <w:proofErr w:type="spellStart"/>
      <w:r w:rsidRPr="00010175">
        <w:rPr>
          <w:rFonts w:ascii="Arial" w:hAnsi="Arial" w:cs="Arial"/>
          <w:bCs/>
          <w:kern w:val="32"/>
          <w:sz w:val="24"/>
          <w:szCs w:val="24"/>
        </w:rPr>
        <w:t>cisNTAs</w:t>
      </w:r>
      <w:proofErr w:type="spellEnd"/>
      <w:r w:rsidRPr="00010175">
        <w:rPr>
          <w:rFonts w:ascii="Arial" w:hAnsi="Arial" w:cs="Arial"/>
          <w:bCs/>
          <w:kern w:val="32"/>
          <w:sz w:val="24"/>
          <w:szCs w:val="24"/>
        </w:rPr>
        <w:t xml:space="preserve">, </w:t>
      </w:r>
      <w:proofErr w:type="spellStart"/>
      <w:r w:rsidRPr="00010175">
        <w:rPr>
          <w:rFonts w:ascii="Arial" w:hAnsi="Arial" w:cs="Arial"/>
          <w:bCs/>
          <w:kern w:val="32"/>
          <w:sz w:val="24"/>
          <w:szCs w:val="24"/>
        </w:rPr>
        <w:t>hpRNA</w:t>
      </w:r>
      <w:proofErr w:type="spellEnd"/>
      <w:r w:rsidRPr="00010175">
        <w:rPr>
          <w:rFonts w:ascii="Arial" w:hAnsi="Arial" w:cs="Arial"/>
          <w:bCs/>
          <w:kern w:val="32"/>
          <w:sz w:val="24"/>
          <w:szCs w:val="24"/>
        </w:rPr>
        <w:t xml:space="preserve">, etc.) </w:t>
      </w:r>
    </w:p>
    <w:p w14:paraId="7F45A920" w14:textId="77777777" w:rsidR="00B86A7F" w:rsidRPr="00010175" w:rsidRDefault="00B86A7F" w:rsidP="00B86A7F">
      <w:pPr>
        <w:rPr>
          <w:rFonts w:ascii="Arial" w:hAnsi="Arial" w:cs="Arial"/>
          <w:bCs/>
          <w:kern w:val="32"/>
          <w:sz w:val="24"/>
          <w:szCs w:val="24"/>
        </w:rPr>
      </w:pPr>
      <w:r w:rsidRPr="00010175">
        <w:rPr>
          <w:rFonts w:ascii="Arial" w:hAnsi="Arial" w:cs="Arial"/>
          <w:b/>
          <w:kern w:val="32"/>
          <w:sz w:val="24"/>
          <w:szCs w:val="24"/>
        </w:rPr>
        <w:t>S2 Table (separate</w:t>
      </w:r>
      <w:r>
        <w:rPr>
          <w:rFonts w:ascii="Arial" w:hAnsi="Arial" w:cs="Arial"/>
          <w:b/>
          <w:kern w:val="32"/>
          <w:sz w:val="24"/>
          <w:szCs w:val="24"/>
        </w:rPr>
        <w:t xml:space="preserve"> data</w:t>
      </w:r>
      <w:r w:rsidRPr="00010175">
        <w:rPr>
          <w:rFonts w:ascii="Arial" w:hAnsi="Arial" w:cs="Arial"/>
          <w:b/>
          <w:kern w:val="32"/>
          <w:sz w:val="24"/>
          <w:szCs w:val="24"/>
        </w:rPr>
        <w:t xml:space="preserve"> file):</w:t>
      </w:r>
      <w:r w:rsidRPr="00010175">
        <w:rPr>
          <w:rFonts w:ascii="Arial" w:hAnsi="Arial" w:cs="Arial"/>
          <w:bCs/>
          <w:kern w:val="32"/>
          <w:sz w:val="24"/>
          <w:szCs w:val="24"/>
        </w:rPr>
        <w:t xml:space="preserve"> All small RNA loci identified in this study (total 3873 loci) </w:t>
      </w:r>
    </w:p>
    <w:p w14:paraId="2E763D1E" w14:textId="77777777" w:rsidR="00B86A7F" w:rsidRPr="00842CD2" w:rsidRDefault="00B86A7F" w:rsidP="00B86A7F">
      <w:pPr>
        <w:rPr>
          <w:rFonts w:ascii="Arial" w:hAnsi="Arial" w:cs="Arial"/>
          <w:bCs/>
          <w:kern w:val="32"/>
          <w:sz w:val="24"/>
          <w:szCs w:val="24"/>
        </w:rPr>
      </w:pPr>
      <w:r w:rsidRPr="00010175">
        <w:rPr>
          <w:rFonts w:ascii="Arial" w:hAnsi="Arial" w:cs="Arial"/>
          <w:b/>
          <w:kern w:val="32"/>
          <w:sz w:val="24"/>
          <w:szCs w:val="24"/>
        </w:rPr>
        <w:t>S3 Table (separate</w:t>
      </w:r>
      <w:r>
        <w:rPr>
          <w:rFonts w:ascii="Arial" w:hAnsi="Arial" w:cs="Arial"/>
          <w:b/>
          <w:kern w:val="32"/>
          <w:sz w:val="24"/>
          <w:szCs w:val="24"/>
        </w:rPr>
        <w:t xml:space="preserve"> data</w:t>
      </w:r>
      <w:r w:rsidRPr="00010175">
        <w:rPr>
          <w:rFonts w:ascii="Arial" w:hAnsi="Arial" w:cs="Arial"/>
          <w:b/>
          <w:kern w:val="32"/>
          <w:sz w:val="24"/>
          <w:szCs w:val="24"/>
        </w:rPr>
        <w:t xml:space="preserve"> file):</w:t>
      </w:r>
      <w:r w:rsidRPr="00010175">
        <w:rPr>
          <w:rFonts w:ascii="Arial" w:hAnsi="Arial" w:cs="Arial"/>
          <w:bCs/>
          <w:kern w:val="32"/>
          <w:sz w:val="24"/>
          <w:szCs w:val="24"/>
        </w:rPr>
        <w:t xml:space="preserve"> Differential expression of the mRNA and small RNA loci (dsRNA fed vs control)</w:t>
      </w:r>
    </w:p>
    <w:p w14:paraId="50B16294" w14:textId="77777777" w:rsidR="00E7759D" w:rsidRDefault="00B86A7F"/>
    <w:sectPr w:rsidR="00E7759D" w:rsidSect="00B86A7F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9808" w14:textId="77777777" w:rsidR="004F5EB8" w:rsidRDefault="00B86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FC822A7" w14:textId="77777777" w:rsidR="004F5EB8" w:rsidRDefault="00B86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EFF6" w14:textId="77777777" w:rsidR="004F5EB8" w:rsidRDefault="00B86A7F">
    <w:pPr>
      <w:jc w:val="right"/>
      <w:rPr>
        <w:sz w:val="20"/>
        <w:szCs w:val="20"/>
      </w:rPr>
    </w:pPr>
  </w:p>
  <w:p w14:paraId="66175F58" w14:textId="77777777" w:rsidR="004F5EB8" w:rsidRDefault="00B86A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7F"/>
    <w:rsid w:val="00012541"/>
    <w:rsid w:val="000300DE"/>
    <w:rsid w:val="00054BB5"/>
    <w:rsid w:val="00061620"/>
    <w:rsid w:val="00082253"/>
    <w:rsid w:val="00093B61"/>
    <w:rsid w:val="000A5B0A"/>
    <w:rsid w:val="000D7D0E"/>
    <w:rsid w:val="00104DB9"/>
    <w:rsid w:val="001243AC"/>
    <w:rsid w:val="00152A11"/>
    <w:rsid w:val="001610EF"/>
    <w:rsid w:val="00176AE2"/>
    <w:rsid w:val="001C778D"/>
    <w:rsid w:val="0021446E"/>
    <w:rsid w:val="00225E30"/>
    <w:rsid w:val="0024041E"/>
    <w:rsid w:val="0027656E"/>
    <w:rsid w:val="00287897"/>
    <w:rsid w:val="002A453C"/>
    <w:rsid w:val="002A7CFB"/>
    <w:rsid w:val="002B59EE"/>
    <w:rsid w:val="002C3DC3"/>
    <w:rsid w:val="002D6359"/>
    <w:rsid w:val="003149E1"/>
    <w:rsid w:val="003501B9"/>
    <w:rsid w:val="00354381"/>
    <w:rsid w:val="0035732E"/>
    <w:rsid w:val="00387916"/>
    <w:rsid w:val="00395D1A"/>
    <w:rsid w:val="003A58FB"/>
    <w:rsid w:val="003D183B"/>
    <w:rsid w:val="003D1885"/>
    <w:rsid w:val="003F0FC8"/>
    <w:rsid w:val="003F767B"/>
    <w:rsid w:val="00431EBC"/>
    <w:rsid w:val="00452E3D"/>
    <w:rsid w:val="00486908"/>
    <w:rsid w:val="00490E59"/>
    <w:rsid w:val="004B0ECD"/>
    <w:rsid w:val="004D2541"/>
    <w:rsid w:val="004E22F2"/>
    <w:rsid w:val="004E6B9E"/>
    <w:rsid w:val="004F0F26"/>
    <w:rsid w:val="005133F4"/>
    <w:rsid w:val="0051437A"/>
    <w:rsid w:val="00522134"/>
    <w:rsid w:val="005246D2"/>
    <w:rsid w:val="0054066E"/>
    <w:rsid w:val="005456C6"/>
    <w:rsid w:val="00553463"/>
    <w:rsid w:val="0056088E"/>
    <w:rsid w:val="0056384F"/>
    <w:rsid w:val="005779C5"/>
    <w:rsid w:val="005A27C1"/>
    <w:rsid w:val="005A349A"/>
    <w:rsid w:val="005A769F"/>
    <w:rsid w:val="00621A34"/>
    <w:rsid w:val="00631C6B"/>
    <w:rsid w:val="006559D1"/>
    <w:rsid w:val="00665CDD"/>
    <w:rsid w:val="00694C01"/>
    <w:rsid w:val="0069545A"/>
    <w:rsid w:val="006A317F"/>
    <w:rsid w:val="006D4333"/>
    <w:rsid w:val="007027DD"/>
    <w:rsid w:val="00727ABD"/>
    <w:rsid w:val="0073158A"/>
    <w:rsid w:val="00751CEB"/>
    <w:rsid w:val="00752129"/>
    <w:rsid w:val="00770F1E"/>
    <w:rsid w:val="0078014D"/>
    <w:rsid w:val="00785CC7"/>
    <w:rsid w:val="007C19D5"/>
    <w:rsid w:val="007C2BAF"/>
    <w:rsid w:val="007D547D"/>
    <w:rsid w:val="007E6FF0"/>
    <w:rsid w:val="00800E5F"/>
    <w:rsid w:val="00843731"/>
    <w:rsid w:val="00845F39"/>
    <w:rsid w:val="008671D9"/>
    <w:rsid w:val="008E111E"/>
    <w:rsid w:val="008F63C0"/>
    <w:rsid w:val="00904D8B"/>
    <w:rsid w:val="00940CB6"/>
    <w:rsid w:val="00941679"/>
    <w:rsid w:val="00943146"/>
    <w:rsid w:val="0094429B"/>
    <w:rsid w:val="0095186E"/>
    <w:rsid w:val="00951F6C"/>
    <w:rsid w:val="009B0DEC"/>
    <w:rsid w:val="009E494B"/>
    <w:rsid w:val="009E49E8"/>
    <w:rsid w:val="00A038CE"/>
    <w:rsid w:val="00A257C4"/>
    <w:rsid w:val="00A25DFE"/>
    <w:rsid w:val="00A42776"/>
    <w:rsid w:val="00A42F2A"/>
    <w:rsid w:val="00A564F5"/>
    <w:rsid w:val="00AB55D1"/>
    <w:rsid w:val="00AC0013"/>
    <w:rsid w:val="00AD3D55"/>
    <w:rsid w:val="00AD3ED9"/>
    <w:rsid w:val="00AE73F6"/>
    <w:rsid w:val="00B24347"/>
    <w:rsid w:val="00B33A38"/>
    <w:rsid w:val="00B35960"/>
    <w:rsid w:val="00B41A4A"/>
    <w:rsid w:val="00B43532"/>
    <w:rsid w:val="00B86A7F"/>
    <w:rsid w:val="00BB6FDA"/>
    <w:rsid w:val="00BC5231"/>
    <w:rsid w:val="00BE0558"/>
    <w:rsid w:val="00BE6A21"/>
    <w:rsid w:val="00C01FCE"/>
    <w:rsid w:val="00C03EE8"/>
    <w:rsid w:val="00C1759F"/>
    <w:rsid w:val="00C51920"/>
    <w:rsid w:val="00C85809"/>
    <w:rsid w:val="00CB646E"/>
    <w:rsid w:val="00CD0231"/>
    <w:rsid w:val="00CE6A1E"/>
    <w:rsid w:val="00CF0E39"/>
    <w:rsid w:val="00D97AE7"/>
    <w:rsid w:val="00DA30C5"/>
    <w:rsid w:val="00DA5C80"/>
    <w:rsid w:val="00DA5E43"/>
    <w:rsid w:val="00DB63C3"/>
    <w:rsid w:val="00DC5C0F"/>
    <w:rsid w:val="00DE6557"/>
    <w:rsid w:val="00E030B6"/>
    <w:rsid w:val="00E24DE8"/>
    <w:rsid w:val="00E32369"/>
    <w:rsid w:val="00E44AE2"/>
    <w:rsid w:val="00E67353"/>
    <w:rsid w:val="00E91068"/>
    <w:rsid w:val="00EA3902"/>
    <w:rsid w:val="00ED53CB"/>
    <w:rsid w:val="00F00046"/>
    <w:rsid w:val="00F0068F"/>
    <w:rsid w:val="00F11F90"/>
    <w:rsid w:val="00F25E7F"/>
    <w:rsid w:val="00F565D4"/>
    <w:rsid w:val="00FA44C3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BAC2"/>
  <w14:defaultImageDpi w14:val="32767"/>
  <w15:chartTrackingRefBased/>
  <w15:docId w15:val="{9042157A-B4C2-1548-BA68-A3A717F5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6A7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A7F"/>
    <w:rPr>
      <w:color w:val="0563C1" w:themeColor="hyperlink"/>
      <w:u w:val="single"/>
    </w:rPr>
  </w:style>
  <w:style w:type="paragraph" w:customStyle="1" w:styleId="SMHeading">
    <w:name w:val="SM Heading"/>
    <w:basedOn w:val="Heading1"/>
    <w:qFormat/>
    <w:rsid w:val="00B86A7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B86A7F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character" w:customStyle="1" w:styleId="Heading1Char">
    <w:name w:val="Heading 1 Char"/>
    <w:basedOn w:val="DefaultParagraphFont"/>
    <w:link w:val="Heading1"/>
    <w:uiPriority w:val="9"/>
    <w:rsid w:val="00B86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8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lex.flynt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Flynt</dc:creator>
  <cp:keywords/>
  <dc:description/>
  <cp:lastModifiedBy>Alex Flynt</cp:lastModifiedBy>
  <cp:revision>1</cp:revision>
  <dcterms:created xsi:type="dcterms:W3CDTF">2020-07-27T17:54:00Z</dcterms:created>
  <dcterms:modified xsi:type="dcterms:W3CDTF">2020-07-27T18:00:00Z</dcterms:modified>
</cp:coreProperties>
</file>