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EB30F" w14:textId="096501FB" w:rsidR="00C41E88" w:rsidRPr="001D0E1D" w:rsidRDefault="00C41E88" w:rsidP="00C41E88">
      <w:pPr>
        <w:spacing w:line="480" w:lineRule="auto"/>
        <w:jc w:val="both"/>
        <w:outlineLvl w:val="0"/>
        <w:rPr>
          <w:b/>
          <w:sz w:val="22"/>
          <w:szCs w:val="22"/>
        </w:rPr>
      </w:pPr>
      <w:bookmarkStart w:id="0" w:name="_GoBack"/>
      <w:bookmarkEnd w:id="0"/>
      <w:r w:rsidRPr="001D0E1D">
        <w:rPr>
          <w:b/>
          <w:sz w:val="22"/>
          <w:szCs w:val="22"/>
        </w:rPr>
        <w:t xml:space="preserve">Data </w:t>
      </w:r>
      <w:r>
        <w:rPr>
          <w:b/>
          <w:sz w:val="22"/>
          <w:szCs w:val="22"/>
        </w:rPr>
        <w:t xml:space="preserve">file </w:t>
      </w:r>
      <w:r w:rsidRPr="001D0E1D">
        <w:rPr>
          <w:b/>
          <w:sz w:val="22"/>
          <w:szCs w:val="22"/>
        </w:rPr>
        <w:t>S</w:t>
      </w:r>
      <w:r w:rsidR="009D6719">
        <w:rPr>
          <w:b/>
          <w:sz w:val="22"/>
          <w:szCs w:val="22"/>
        </w:rPr>
        <w:t>1</w:t>
      </w:r>
      <w:r w:rsidRPr="001D0E1D">
        <w:rPr>
          <w:b/>
          <w:sz w:val="22"/>
          <w:szCs w:val="22"/>
        </w:rPr>
        <w:t>: Patient phenotype</w:t>
      </w:r>
    </w:p>
    <w:p w14:paraId="4D582BC0" w14:textId="77777777" w:rsidR="00C41E88" w:rsidRPr="001D0E1D" w:rsidRDefault="00C41E88" w:rsidP="00C41E88">
      <w:pPr>
        <w:spacing w:after="240" w:line="480" w:lineRule="auto"/>
        <w:jc w:val="both"/>
        <w:rPr>
          <w:sz w:val="22"/>
          <w:szCs w:val="22"/>
        </w:rPr>
      </w:pPr>
      <w:r w:rsidRPr="001D0E1D">
        <w:rPr>
          <w:sz w:val="22"/>
          <w:szCs w:val="22"/>
        </w:rPr>
        <w:t>The proband (II-2), a 68-year-old female, was breech born as a 1.9kg birth weight twin at gestational age 34 weeks to a healthy 22-year-old mother and father with subnormal intelligence after an uncomplicated pregnancy. She learned to sit at 8-10 months and walk at age 18 months. She has a history of normal early development until seizure onset at 17 months. She then developed repeated, generalized seizures during the day-time and regression was observed. The proband later developed additional atypical absence and atonic seizure types. While sitting she showed peculiar hand movements</w:t>
      </w:r>
      <w:r w:rsidRPr="001D0E1D">
        <w:rPr>
          <w:color w:val="4472C4" w:themeColor="accent1"/>
          <w:sz w:val="22"/>
          <w:szCs w:val="22"/>
        </w:rPr>
        <w:t xml:space="preserve">. </w:t>
      </w:r>
      <w:r w:rsidRPr="001D0E1D">
        <w:rPr>
          <w:sz w:val="22"/>
          <w:szCs w:val="22"/>
        </w:rPr>
        <w:t xml:space="preserve">She had developed some words, which were lost after seizure onset. Thereafter, she never learned to speak and instead communicates using sounds and gestures. The diagnosis of severe and profound ID (SPID; IQ &lt; 35) was made. Since infancy and early </w:t>
      </w:r>
      <w:proofErr w:type="gramStart"/>
      <w:r w:rsidRPr="001D0E1D">
        <w:rPr>
          <w:sz w:val="22"/>
          <w:szCs w:val="22"/>
        </w:rPr>
        <w:t>childhood</w:t>
      </w:r>
      <w:proofErr w:type="gramEnd"/>
      <w:r w:rsidRPr="001D0E1D">
        <w:rPr>
          <w:sz w:val="22"/>
          <w:szCs w:val="22"/>
        </w:rPr>
        <w:t xml:space="preserve"> her adaptive </w:t>
      </w:r>
      <w:proofErr w:type="spellStart"/>
      <w:r w:rsidRPr="001D0E1D">
        <w:rPr>
          <w:sz w:val="22"/>
          <w:szCs w:val="22"/>
        </w:rPr>
        <w:t>behaviour</w:t>
      </w:r>
      <w:proofErr w:type="spellEnd"/>
      <w:r w:rsidRPr="001D0E1D">
        <w:rPr>
          <w:sz w:val="22"/>
          <w:szCs w:val="22"/>
        </w:rPr>
        <w:t xml:space="preserve"> skills have remained profoundly limited in every indicator: sensorimotor development, communication skills, self-help skills, socialization, and interaction with others. The proband presents with motor hyperactivity, impulsive, intrusive, and self-stimulatory </w:t>
      </w:r>
      <w:proofErr w:type="spellStart"/>
      <w:r w:rsidRPr="001D0E1D">
        <w:rPr>
          <w:sz w:val="22"/>
          <w:szCs w:val="22"/>
        </w:rPr>
        <w:t>behaviours</w:t>
      </w:r>
      <w:proofErr w:type="spellEnd"/>
      <w:r w:rsidRPr="001D0E1D">
        <w:rPr>
          <w:sz w:val="22"/>
          <w:szCs w:val="22"/>
        </w:rPr>
        <w:t xml:space="preserve">. She has a peculiar personality accompanied by some psychiatric disturbances, and in adolescent years this has been managed with antipsychotics. There is no indication of cognitive deterioration or progressive disability, but she displays some disruptive </w:t>
      </w:r>
      <w:proofErr w:type="spellStart"/>
      <w:r w:rsidRPr="001D0E1D">
        <w:rPr>
          <w:sz w:val="22"/>
          <w:szCs w:val="22"/>
        </w:rPr>
        <w:t>behaviour</w:t>
      </w:r>
      <w:proofErr w:type="spellEnd"/>
      <w:r w:rsidRPr="001D0E1D">
        <w:rPr>
          <w:sz w:val="22"/>
          <w:szCs w:val="22"/>
        </w:rPr>
        <w:t xml:space="preserve">. Currently, the patient tends to scream inappropriately and eat inappropriate objects. She also bites her hands and picks her ears. </w:t>
      </w:r>
    </w:p>
    <w:p w14:paraId="4A9354C4" w14:textId="4C2F9EBD" w:rsidR="00C41E88" w:rsidRPr="001D0E1D" w:rsidRDefault="00C41E88" w:rsidP="00C41E88">
      <w:pPr>
        <w:spacing w:line="480" w:lineRule="auto"/>
        <w:jc w:val="both"/>
        <w:rPr>
          <w:sz w:val="22"/>
          <w:szCs w:val="22"/>
        </w:rPr>
      </w:pPr>
      <w:r w:rsidRPr="001D0E1D">
        <w:rPr>
          <w:sz w:val="22"/>
          <w:szCs w:val="22"/>
        </w:rPr>
        <w:t xml:space="preserve">Since the age of 11, she has been living in residential care. Her daily functioning skills appear unchanged and poor. She needs assistance in every-day life. She eats smooth food, aided left-handed with a spoon, and drinks aided from a cup. Her right hand shows mild spasticity. She walks independently with a broad gait and has a history of frequent falling. In addition, she tends to lean to the right. She is not toilet-trained and needs aid in hygiene. Facial features include </w:t>
      </w:r>
      <w:r w:rsidRPr="001D0E1D">
        <w:rPr>
          <w:rStyle w:val="mim-text-font"/>
          <w:sz w:val="22"/>
          <w:szCs w:val="22"/>
        </w:rPr>
        <w:t>low-set, large ears, and asymmetric facial features with prominent angle of the jaw</w:t>
      </w:r>
      <w:r w:rsidRPr="001D0E1D">
        <w:rPr>
          <w:sz w:val="22"/>
          <w:szCs w:val="22"/>
        </w:rPr>
        <w:t xml:space="preserve">, thick upper lip with mild hypertrichosis over the upper lip and deep-set eyes (Figure </w:t>
      </w:r>
      <w:r w:rsidR="00F6299D">
        <w:rPr>
          <w:sz w:val="22"/>
          <w:szCs w:val="22"/>
        </w:rPr>
        <w:t>7</w:t>
      </w:r>
      <w:r w:rsidRPr="001D0E1D">
        <w:rPr>
          <w:sz w:val="22"/>
          <w:szCs w:val="22"/>
        </w:rPr>
        <w:t xml:space="preserve">B). No brain MRI has been performed due to the requirement of general </w:t>
      </w:r>
      <w:proofErr w:type="spellStart"/>
      <w:r w:rsidRPr="001D0E1D">
        <w:rPr>
          <w:sz w:val="22"/>
          <w:szCs w:val="22"/>
        </w:rPr>
        <w:t>anaesthesia</w:t>
      </w:r>
      <w:proofErr w:type="spellEnd"/>
      <w:r w:rsidRPr="001D0E1D">
        <w:rPr>
          <w:sz w:val="22"/>
          <w:szCs w:val="22"/>
        </w:rPr>
        <w:t xml:space="preserve">. </w:t>
      </w:r>
    </w:p>
    <w:p w14:paraId="1127D240" w14:textId="77777777" w:rsidR="00C41E88" w:rsidRPr="001D0E1D" w:rsidRDefault="00C41E88" w:rsidP="00C41E88">
      <w:pPr>
        <w:spacing w:line="480" w:lineRule="auto"/>
        <w:jc w:val="both"/>
        <w:rPr>
          <w:b/>
          <w:sz w:val="22"/>
          <w:szCs w:val="22"/>
        </w:rPr>
      </w:pPr>
    </w:p>
    <w:p w14:paraId="3FB99C12" w14:textId="28B5EF13" w:rsidR="00C41E88" w:rsidRDefault="00C41E88" w:rsidP="00C41E88">
      <w:pPr>
        <w:spacing w:line="480" w:lineRule="auto"/>
        <w:jc w:val="both"/>
        <w:rPr>
          <w:b/>
          <w:sz w:val="22"/>
          <w:szCs w:val="22"/>
        </w:rPr>
      </w:pPr>
    </w:p>
    <w:p w14:paraId="596E3520" w14:textId="77777777" w:rsidR="00C41E88" w:rsidRDefault="00C41E88" w:rsidP="00C41E88">
      <w:pPr>
        <w:spacing w:line="480" w:lineRule="auto"/>
        <w:rPr>
          <w:sz w:val="22"/>
          <w:szCs w:val="22"/>
        </w:rPr>
      </w:pPr>
    </w:p>
    <w:sectPr w:rsidR="00C41E88" w:rsidSect="004B3B31">
      <w:pgSz w:w="11901" w:h="16840"/>
      <w:pgMar w:top="1412" w:right="1105" w:bottom="1440" w:left="1440" w:header="43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E5FF2" w14:textId="77777777" w:rsidR="00FD66AF" w:rsidRDefault="00FD66AF" w:rsidP="00BB5D98">
      <w:r>
        <w:separator/>
      </w:r>
    </w:p>
  </w:endnote>
  <w:endnote w:type="continuationSeparator" w:id="0">
    <w:p w14:paraId="4C70E3FE" w14:textId="77777777" w:rsidR="00FD66AF" w:rsidRDefault="00FD66AF" w:rsidP="00BB5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7DBDC" w14:textId="77777777" w:rsidR="00FD66AF" w:rsidRDefault="00FD66AF" w:rsidP="00BB5D98">
      <w:r>
        <w:separator/>
      </w:r>
    </w:p>
  </w:footnote>
  <w:footnote w:type="continuationSeparator" w:id="0">
    <w:p w14:paraId="6EE20C98" w14:textId="77777777" w:rsidR="00FD66AF" w:rsidRDefault="00FD66AF" w:rsidP="00BB5D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E3718"/>
    <w:multiLevelType w:val="hybridMultilevel"/>
    <w:tmpl w:val="0AE2D656"/>
    <w:lvl w:ilvl="0" w:tplc="5F5A8A7E">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34"/>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E88"/>
    <w:rsid w:val="0000153A"/>
    <w:rsid w:val="00005832"/>
    <w:rsid w:val="00031C7E"/>
    <w:rsid w:val="00036922"/>
    <w:rsid w:val="000540FA"/>
    <w:rsid w:val="000868A7"/>
    <w:rsid w:val="00093730"/>
    <w:rsid w:val="0009416F"/>
    <w:rsid w:val="000954A4"/>
    <w:rsid w:val="000A406C"/>
    <w:rsid w:val="000A542F"/>
    <w:rsid w:val="000B21F1"/>
    <w:rsid w:val="000B225F"/>
    <w:rsid w:val="000B2FFF"/>
    <w:rsid w:val="000B43DB"/>
    <w:rsid w:val="000B7286"/>
    <w:rsid w:val="000C20A4"/>
    <w:rsid w:val="000C5C0F"/>
    <w:rsid w:val="000D5339"/>
    <w:rsid w:val="000E1C28"/>
    <w:rsid w:val="000E2697"/>
    <w:rsid w:val="0011503D"/>
    <w:rsid w:val="00121E87"/>
    <w:rsid w:val="001265D1"/>
    <w:rsid w:val="00135469"/>
    <w:rsid w:val="0014757F"/>
    <w:rsid w:val="00153629"/>
    <w:rsid w:val="001544D3"/>
    <w:rsid w:val="00187927"/>
    <w:rsid w:val="001A067C"/>
    <w:rsid w:val="001B1E88"/>
    <w:rsid w:val="001B7787"/>
    <w:rsid w:val="001B7A7F"/>
    <w:rsid w:val="001D7D19"/>
    <w:rsid w:val="001F0C0A"/>
    <w:rsid w:val="002464B9"/>
    <w:rsid w:val="002617EF"/>
    <w:rsid w:val="00263B86"/>
    <w:rsid w:val="00275AF9"/>
    <w:rsid w:val="00292884"/>
    <w:rsid w:val="002A4C51"/>
    <w:rsid w:val="002A707C"/>
    <w:rsid w:val="002D4FBF"/>
    <w:rsid w:val="002F6E98"/>
    <w:rsid w:val="00310FBD"/>
    <w:rsid w:val="00320836"/>
    <w:rsid w:val="003377E2"/>
    <w:rsid w:val="00364080"/>
    <w:rsid w:val="0039489E"/>
    <w:rsid w:val="0039507F"/>
    <w:rsid w:val="003A4CFF"/>
    <w:rsid w:val="003A4F4B"/>
    <w:rsid w:val="003A7FE9"/>
    <w:rsid w:val="003D0EFA"/>
    <w:rsid w:val="003D397E"/>
    <w:rsid w:val="003D5D8D"/>
    <w:rsid w:val="003F4AE5"/>
    <w:rsid w:val="004064A5"/>
    <w:rsid w:val="00406516"/>
    <w:rsid w:val="00414FF0"/>
    <w:rsid w:val="004157BF"/>
    <w:rsid w:val="004306A3"/>
    <w:rsid w:val="004309C0"/>
    <w:rsid w:val="00435FAB"/>
    <w:rsid w:val="00440A25"/>
    <w:rsid w:val="00457DD5"/>
    <w:rsid w:val="0046643B"/>
    <w:rsid w:val="0047379A"/>
    <w:rsid w:val="0048788E"/>
    <w:rsid w:val="00492500"/>
    <w:rsid w:val="004B064E"/>
    <w:rsid w:val="004B3B31"/>
    <w:rsid w:val="004B7207"/>
    <w:rsid w:val="004F26A1"/>
    <w:rsid w:val="004F6818"/>
    <w:rsid w:val="00504AF9"/>
    <w:rsid w:val="00521294"/>
    <w:rsid w:val="00521F7B"/>
    <w:rsid w:val="00541DD4"/>
    <w:rsid w:val="00555FBF"/>
    <w:rsid w:val="00567F9E"/>
    <w:rsid w:val="00573797"/>
    <w:rsid w:val="00595174"/>
    <w:rsid w:val="005A79EE"/>
    <w:rsid w:val="005B1F61"/>
    <w:rsid w:val="005B218E"/>
    <w:rsid w:val="005B47A2"/>
    <w:rsid w:val="005D7440"/>
    <w:rsid w:val="005E0B0E"/>
    <w:rsid w:val="005E3625"/>
    <w:rsid w:val="005E4624"/>
    <w:rsid w:val="005E744E"/>
    <w:rsid w:val="00600ADF"/>
    <w:rsid w:val="0060587E"/>
    <w:rsid w:val="00613A86"/>
    <w:rsid w:val="006278B5"/>
    <w:rsid w:val="00635D7C"/>
    <w:rsid w:val="00641ADA"/>
    <w:rsid w:val="006432FB"/>
    <w:rsid w:val="00646781"/>
    <w:rsid w:val="00647AD2"/>
    <w:rsid w:val="006544D6"/>
    <w:rsid w:val="00656388"/>
    <w:rsid w:val="00662C51"/>
    <w:rsid w:val="006856E5"/>
    <w:rsid w:val="00686806"/>
    <w:rsid w:val="00690D4F"/>
    <w:rsid w:val="006F73D9"/>
    <w:rsid w:val="007036EB"/>
    <w:rsid w:val="00723258"/>
    <w:rsid w:val="007458CF"/>
    <w:rsid w:val="00757D94"/>
    <w:rsid w:val="00774B62"/>
    <w:rsid w:val="00794C46"/>
    <w:rsid w:val="007A05CD"/>
    <w:rsid w:val="007B3C77"/>
    <w:rsid w:val="007B70F4"/>
    <w:rsid w:val="007B73FD"/>
    <w:rsid w:val="007C022A"/>
    <w:rsid w:val="007E272E"/>
    <w:rsid w:val="007F09BB"/>
    <w:rsid w:val="0081273D"/>
    <w:rsid w:val="00822E82"/>
    <w:rsid w:val="00841982"/>
    <w:rsid w:val="00851531"/>
    <w:rsid w:val="008577D5"/>
    <w:rsid w:val="00875373"/>
    <w:rsid w:val="008802F9"/>
    <w:rsid w:val="00885105"/>
    <w:rsid w:val="008C5B5E"/>
    <w:rsid w:val="008F41CC"/>
    <w:rsid w:val="008F6E5D"/>
    <w:rsid w:val="009022FE"/>
    <w:rsid w:val="00905591"/>
    <w:rsid w:val="009074AF"/>
    <w:rsid w:val="00910132"/>
    <w:rsid w:val="009403C7"/>
    <w:rsid w:val="00962995"/>
    <w:rsid w:val="009758E1"/>
    <w:rsid w:val="00982A65"/>
    <w:rsid w:val="00991EC1"/>
    <w:rsid w:val="00993F1C"/>
    <w:rsid w:val="009C5360"/>
    <w:rsid w:val="009D0F1B"/>
    <w:rsid w:val="009D6719"/>
    <w:rsid w:val="009F0A35"/>
    <w:rsid w:val="009F25A1"/>
    <w:rsid w:val="009F3BEE"/>
    <w:rsid w:val="00A04452"/>
    <w:rsid w:val="00A1198B"/>
    <w:rsid w:val="00A12004"/>
    <w:rsid w:val="00A17E0F"/>
    <w:rsid w:val="00A22DC7"/>
    <w:rsid w:val="00A36065"/>
    <w:rsid w:val="00A4590E"/>
    <w:rsid w:val="00A51418"/>
    <w:rsid w:val="00A666C5"/>
    <w:rsid w:val="00A81B41"/>
    <w:rsid w:val="00A932B1"/>
    <w:rsid w:val="00A951CF"/>
    <w:rsid w:val="00AA667C"/>
    <w:rsid w:val="00AA7F7F"/>
    <w:rsid w:val="00AF239D"/>
    <w:rsid w:val="00AF2BFD"/>
    <w:rsid w:val="00B20BB9"/>
    <w:rsid w:val="00B237B2"/>
    <w:rsid w:val="00B406C9"/>
    <w:rsid w:val="00B422A3"/>
    <w:rsid w:val="00B524D2"/>
    <w:rsid w:val="00B77F68"/>
    <w:rsid w:val="00B82564"/>
    <w:rsid w:val="00B876F9"/>
    <w:rsid w:val="00BB5D98"/>
    <w:rsid w:val="00BD637A"/>
    <w:rsid w:val="00BE15F3"/>
    <w:rsid w:val="00BF00D2"/>
    <w:rsid w:val="00BF3768"/>
    <w:rsid w:val="00BF4325"/>
    <w:rsid w:val="00BF5049"/>
    <w:rsid w:val="00C1249D"/>
    <w:rsid w:val="00C16D49"/>
    <w:rsid w:val="00C22319"/>
    <w:rsid w:val="00C22A01"/>
    <w:rsid w:val="00C271F5"/>
    <w:rsid w:val="00C404BF"/>
    <w:rsid w:val="00C41E88"/>
    <w:rsid w:val="00C456A7"/>
    <w:rsid w:val="00C6704B"/>
    <w:rsid w:val="00C83F7C"/>
    <w:rsid w:val="00C95C5E"/>
    <w:rsid w:val="00CA404D"/>
    <w:rsid w:val="00CC14F4"/>
    <w:rsid w:val="00CD3FFC"/>
    <w:rsid w:val="00CD6E86"/>
    <w:rsid w:val="00CE534B"/>
    <w:rsid w:val="00D03D1E"/>
    <w:rsid w:val="00D31F64"/>
    <w:rsid w:val="00D87022"/>
    <w:rsid w:val="00D92491"/>
    <w:rsid w:val="00DC6899"/>
    <w:rsid w:val="00DC75F7"/>
    <w:rsid w:val="00DE6BFE"/>
    <w:rsid w:val="00E06D9D"/>
    <w:rsid w:val="00E139C9"/>
    <w:rsid w:val="00E2655C"/>
    <w:rsid w:val="00E3141C"/>
    <w:rsid w:val="00E46817"/>
    <w:rsid w:val="00E46CC0"/>
    <w:rsid w:val="00E4779C"/>
    <w:rsid w:val="00E61A35"/>
    <w:rsid w:val="00E7144C"/>
    <w:rsid w:val="00E74526"/>
    <w:rsid w:val="00E87FE1"/>
    <w:rsid w:val="00EA3459"/>
    <w:rsid w:val="00EB3098"/>
    <w:rsid w:val="00EE444C"/>
    <w:rsid w:val="00EE5BCE"/>
    <w:rsid w:val="00EF5736"/>
    <w:rsid w:val="00F251E9"/>
    <w:rsid w:val="00F41E4C"/>
    <w:rsid w:val="00F45BAA"/>
    <w:rsid w:val="00F512B8"/>
    <w:rsid w:val="00F53AB1"/>
    <w:rsid w:val="00F560BD"/>
    <w:rsid w:val="00F6299D"/>
    <w:rsid w:val="00F90D6E"/>
    <w:rsid w:val="00F93E7A"/>
    <w:rsid w:val="00F95F20"/>
    <w:rsid w:val="00FA78BF"/>
    <w:rsid w:val="00FC6D03"/>
    <w:rsid w:val="00FD1EAE"/>
    <w:rsid w:val="00FD5717"/>
    <w:rsid w:val="00FD66AF"/>
    <w:rsid w:val="00FE1AD1"/>
    <w:rsid w:val="00FE566D"/>
    <w:rsid w:val="00FF34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D400F"/>
  <w15:chartTrackingRefBased/>
  <w15:docId w15:val="{416725C4-A898-B24C-B5C3-35103120A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E88"/>
    <w:rPr>
      <w:rFonts w:ascii="Times New Roman" w:eastAsia="Calibri"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41E88"/>
    <w:pPr>
      <w:spacing w:before="120"/>
      <w:ind w:firstLine="720"/>
    </w:pPr>
    <w:rPr>
      <w:rFonts w:eastAsia="Times New Roman"/>
      <w:sz w:val="24"/>
      <w:szCs w:val="24"/>
    </w:rPr>
  </w:style>
  <w:style w:type="character" w:styleId="Hyperlink">
    <w:name w:val="Hyperlink"/>
    <w:rsid w:val="00C41E88"/>
    <w:rPr>
      <w:color w:val="0000FF"/>
      <w:u w:val="single"/>
    </w:rPr>
  </w:style>
  <w:style w:type="character" w:customStyle="1" w:styleId="mim-text-font">
    <w:name w:val="mim-text-font"/>
    <w:rsid w:val="00C41E88"/>
  </w:style>
  <w:style w:type="table" w:customStyle="1" w:styleId="GridTable4-Accent31">
    <w:name w:val="Grid Table 4 - Accent 31"/>
    <w:basedOn w:val="TableNormal"/>
    <w:uiPriority w:val="49"/>
    <w:rsid w:val="00C41E88"/>
    <w:rPr>
      <w:lang w:val="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7Colorful1">
    <w:name w:val="Grid Table 7 Colorful1"/>
    <w:basedOn w:val="TableNormal"/>
    <w:uiPriority w:val="52"/>
    <w:rsid w:val="00C41E88"/>
    <w:rPr>
      <w:color w:val="000000" w:themeColor="text1"/>
      <w:lang w:val="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BalloonText">
    <w:name w:val="Balloon Text"/>
    <w:basedOn w:val="Normal"/>
    <w:link w:val="BalloonTextChar"/>
    <w:uiPriority w:val="99"/>
    <w:semiHidden/>
    <w:unhideWhenUsed/>
    <w:rsid w:val="00C41E88"/>
    <w:rPr>
      <w:sz w:val="18"/>
      <w:szCs w:val="18"/>
    </w:rPr>
  </w:style>
  <w:style w:type="character" w:customStyle="1" w:styleId="BalloonTextChar">
    <w:name w:val="Balloon Text Char"/>
    <w:basedOn w:val="DefaultParagraphFont"/>
    <w:link w:val="BalloonText"/>
    <w:uiPriority w:val="99"/>
    <w:semiHidden/>
    <w:rsid w:val="00C41E88"/>
    <w:rPr>
      <w:rFonts w:ascii="Times New Roman" w:eastAsia="Calibri" w:hAnsi="Times New Roman" w:cs="Times New Roman"/>
      <w:sz w:val="18"/>
      <w:szCs w:val="18"/>
      <w:lang w:val="en-US"/>
    </w:rPr>
  </w:style>
  <w:style w:type="paragraph" w:customStyle="1" w:styleId="thesisparagraph">
    <w:name w:val="thesis paragraph"/>
    <w:basedOn w:val="BodyText"/>
    <w:uiPriority w:val="99"/>
    <w:rsid w:val="00A932B1"/>
    <w:pPr>
      <w:spacing w:line="480" w:lineRule="auto"/>
      <w:jc w:val="both"/>
    </w:pPr>
    <w:rPr>
      <w:rFonts w:eastAsia="Times New Roman"/>
      <w:sz w:val="24"/>
      <w:szCs w:val="24"/>
      <w:lang w:val="en-AU"/>
    </w:rPr>
  </w:style>
  <w:style w:type="paragraph" w:styleId="BodyText">
    <w:name w:val="Body Text"/>
    <w:basedOn w:val="Normal"/>
    <w:link w:val="BodyTextChar"/>
    <w:uiPriority w:val="99"/>
    <w:semiHidden/>
    <w:unhideWhenUsed/>
    <w:rsid w:val="00A932B1"/>
    <w:pPr>
      <w:spacing w:after="120"/>
    </w:pPr>
  </w:style>
  <w:style w:type="character" w:customStyle="1" w:styleId="BodyTextChar">
    <w:name w:val="Body Text Char"/>
    <w:basedOn w:val="DefaultParagraphFont"/>
    <w:link w:val="BodyText"/>
    <w:uiPriority w:val="99"/>
    <w:semiHidden/>
    <w:rsid w:val="00A932B1"/>
    <w:rPr>
      <w:rFonts w:ascii="Times New Roman" w:eastAsia="Calibri" w:hAnsi="Times New Roman" w:cs="Times New Roman"/>
      <w:sz w:val="20"/>
      <w:szCs w:val="20"/>
      <w:lang w:val="en-US"/>
    </w:rPr>
  </w:style>
  <w:style w:type="paragraph" w:styleId="ListParagraph">
    <w:name w:val="List Paragraph"/>
    <w:basedOn w:val="Normal"/>
    <w:uiPriority w:val="34"/>
    <w:qFormat/>
    <w:rsid w:val="001265D1"/>
    <w:pPr>
      <w:ind w:left="720"/>
      <w:contextualSpacing/>
    </w:pPr>
  </w:style>
  <w:style w:type="paragraph" w:styleId="Header">
    <w:name w:val="header"/>
    <w:basedOn w:val="Normal"/>
    <w:link w:val="HeaderChar"/>
    <w:uiPriority w:val="99"/>
    <w:unhideWhenUsed/>
    <w:rsid w:val="00BB5D98"/>
    <w:pPr>
      <w:tabs>
        <w:tab w:val="center" w:pos="4680"/>
        <w:tab w:val="right" w:pos="9360"/>
      </w:tabs>
    </w:pPr>
  </w:style>
  <w:style w:type="character" w:customStyle="1" w:styleId="HeaderChar">
    <w:name w:val="Header Char"/>
    <w:basedOn w:val="DefaultParagraphFont"/>
    <w:link w:val="Header"/>
    <w:uiPriority w:val="99"/>
    <w:rsid w:val="00BB5D98"/>
    <w:rPr>
      <w:rFonts w:ascii="Times New Roman" w:eastAsia="Calibri" w:hAnsi="Times New Roman" w:cs="Times New Roman"/>
      <w:sz w:val="20"/>
      <w:szCs w:val="20"/>
      <w:lang w:val="en-US"/>
    </w:rPr>
  </w:style>
  <w:style w:type="paragraph" w:styleId="Footer">
    <w:name w:val="footer"/>
    <w:basedOn w:val="Normal"/>
    <w:link w:val="FooterChar"/>
    <w:uiPriority w:val="99"/>
    <w:unhideWhenUsed/>
    <w:rsid w:val="00BB5D98"/>
    <w:pPr>
      <w:tabs>
        <w:tab w:val="center" w:pos="4680"/>
        <w:tab w:val="right" w:pos="9360"/>
      </w:tabs>
    </w:pPr>
  </w:style>
  <w:style w:type="character" w:customStyle="1" w:styleId="FooterChar">
    <w:name w:val="Footer Char"/>
    <w:basedOn w:val="DefaultParagraphFont"/>
    <w:link w:val="Footer"/>
    <w:uiPriority w:val="99"/>
    <w:rsid w:val="00BB5D98"/>
    <w:rPr>
      <w:rFonts w:ascii="Times New Roman" w:eastAsia="Calibri"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98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Shoubridge</dc:creator>
  <cp:keywords/>
  <dc:description/>
  <cp:lastModifiedBy>Cheryl Shoubridge</cp:lastModifiedBy>
  <cp:revision>2</cp:revision>
  <cp:lastPrinted>2019-06-28T05:21:00Z</cp:lastPrinted>
  <dcterms:created xsi:type="dcterms:W3CDTF">2019-07-23T04:56:00Z</dcterms:created>
  <dcterms:modified xsi:type="dcterms:W3CDTF">2019-07-23T04:56:00Z</dcterms:modified>
</cp:coreProperties>
</file>