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F9" w:rsidRPr="000579FE" w:rsidRDefault="00053CF9" w:rsidP="00053CF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eastAsia="Optima" w:hAnsi="Optima" w:cs="Optima"/>
          <w:b/>
          <w:sz w:val="22"/>
          <w:szCs w:val="22"/>
        </w:rPr>
      </w:pPr>
      <w:r w:rsidRPr="000579FE">
        <w:rPr>
          <w:rFonts w:ascii="Optima" w:eastAsia="Optima" w:hAnsi="Optima" w:cs="Optima"/>
          <w:b/>
          <w:sz w:val="22"/>
          <w:szCs w:val="22"/>
        </w:rPr>
        <w:t xml:space="preserve">Supplementary Table S7 </w:t>
      </w:r>
      <w:r w:rsidRPr="000579FE">
        <w:rPr>
          <w:rFonts w:ascii="Optima" w:eastAsia="Optima" w:hAnsi="Optima" w:cs="Optima"/>
          <w:b/>
          <w:sz w:val="22"/>
          <w:szCs w:val="22"/>
        </w:rPr>
        <w:softHyphen/>
        <w:t>– Summary of NGS read processing</w:t>
      </w:r>
    </w:p>
    <w:p w:rsidR="00053CF9" w:rsidRPr="000579FE" w:rsidRDefault="00053CF9" w:rsidP="00053CF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eastAsia="Optima" w:hAnsi="Optima" w:cs="Optima"/>
          <w:sz w:val="22"/>
          <w:szCs w:val="22"/>
        </w:rPr>
      </w:pPr>
    </w:p>
    <w:tbl>
      <w:tblPr>
        <w:tblStyle w:val="TableNormal2"/>
        <w:tblW w:w="85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271"/>
        <w:gridCol w:w="1139"/>
        <w:gridCol w:w="1139"/>
        <w:gridCol w:w="992"/>
        <w:gridCol w:w="1134"/>
        <w:gridCol w:w="1275"/>
      </w:tblGrid>
      <w:tr w:rsidR="00053CF9" w:rsidRPr="000579FE" w:rsidTr="009D3CDD">
        <w:trPr>
          <w:trHeight w:val="1065"/>
        </w:trPr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0579FE">
              <w:rPr>
                <w:rFonts w:ascii="Optima"/>
                <w:sz w:val="22"/>
                <w:szCs w:val="22"/>
              </w:rPr>
              <w:t>Sample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Reads before filtering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Outside region of interest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 xml:space="preserve">Contains long </w:t>
            </w:r>
            <w:r w:rsidRPr="000579FE">
              <w:rPr>
                <w:rFonts w:hAnsi="Optima"/>
                <w:sz w:val="22"/>
                <w:szCs w:val="22"/>
              </w:rPr>
              <w:t>‘</w:t>
            </w:r>
            <w:r w:rsidRPr="000579FE">
              <w:rPr>
                <w:rFonts w:ascii="Optima"/>
                <w:sz w:val="22"/>
                <w:szCs w:val="22"/>
              </w:rPr>
              <w:t>A</w:t>
            </w:r>
            <w:r w:rsidRPr="000579FE">
              <w:rPr>
                <w:rFonts w:hAnsi="Optima"/>
                <w:sz w:val="22"/>
                <w:szCs w:val="22"/>
              </w:rPr>
              <w:t>’</w:t>
            </w:r>
            <w:r w:rsidRPr="000579FE">
              <w:rPr>
                <w:rFonts w:hAnsi="Optima"/>
                <w:sz w:val="22"/>
                <w:szCs w:val="22"/>
              </w:rPr>
              <w:t xml:space="preserve"> </w:t>
            </w:r>
            <w:r w:rsidRPr="000579FE">
              <w:rPr>
                <w:rFonts w:ascii="Optima"/>
                <w:sz w:val="22"/>
                <w:szCs w:val="22"/>
              </w:rPr>
              <w:t>stretch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First codon not ATG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Q &lt; 30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Reads after filtering</w:t>
            </w:r>
          </w:p>
        </w:tc>
      </w:tr>
      <w:tr w:rsidR="00053CF9" w:rsidRPr="000579FE" w:rsidTr="009D3CDD">
        <w:trPr>
          <w:trHeight w:val="285"/>
        </w:trPr>
        <w:tc>
          <w:tcPr>
            <w:tcW w:w="1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NNS</w:t>
            </w:r>
            <w:r w:rsidRPr="000579FE">
              <w:rPr>
                <w:rFonts w:ascii="Optima"/>
                <w:sz w:val="22"/>
                <w:szCs w:val="22"/>
                <w:vertAlign w:val="subscript"/>
              </w:rPr>
              <w:t>15</w:t>
            </w:r>
            <w:r w:rsidRPr="000579FE">
              <w:rPr>
                <w:rFonts w:ascii="Optima"/>
                <w:sz w:val="22"/>
                <w:szCs w:val="22"/>
              </w:rPr>
              <w:t>-NoAb1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2,877,735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1,679,246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14,283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173,880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1,010,183</w:t>
            </w:r>
          </w:p>
        </w:tc>
      </w:tr>
      <w:tr w:rsidR="00053CF9" w:rsidRPr="000579FE" w:rsidTr="009D3CDD">
        <w:trPr>
          <w:trHeight w:val="265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NNS</w:t>
            </w:r>
            <w:r w:rsidRPr="000579FE">
              <w:rPr>
                <w:rFonts w:ascii="Optima"/>
                <w:sz w:val="22"/>
                <w:szCs w:val="22"/>
                <w:vertAlign w:val="subscript"/>
              </w:rPr>
              <w:t>15</w:t>
            </w:r>
            <w:r w:rsidRPr="000579FE">
              <w:rPr>
                <w:rFonts w:ascii="Optima"/>
                <w:sz w:val="22"/>
                <w:szCs w:val="22"/>
              </w:rPr>
              <w:t>-NoAb2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5,284,297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2,703,215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16,871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155,256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2,408,661</w:t>
            </w:r>
          </w:p>
        </w:tc>
      </w:tr>
      <w:tr w:rsidR="00053CF9" w:rsidRPr="000579FE" w:rsidTr="009D3CDD">
        <w:trPr>
          <w:trHeight w:val="265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NNS</w:t>
            </w:r>
            <w:r w:rsidRPr="000579FE">
              <w:rPr>
                <w:rFonts w:ascii="Optima"/>
                <w:sz w:val="22"/>
                <w:szCs w:val="22"/>
                <w:vertAlign w:val="subscript"/>
              </w:rPr>
              <w:t>15</w:t>
            </w:r>
            <w:r w:rsidRPr="000579FE">
              <w:rPr>
                <w:rFonts w:ascii="Optima"/>
                <w:sz w:val="22"/>
                <w:szCs w:val="22"/>
              </w:rPr>
              <w:t>-Ery1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4,949,363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2,654,430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15,190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104,646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2,174,935</w:t>
            </w:r>
          </w:p>
        </w:tc>
      </w:tr>
      <w:tr w:rsidR="00053CF9" w:rsidRPr="000579FE" w:rsidTr="009D3CDD">
        <w:trPr>
          <w:trHeight w:val="265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NNS</w:t>
            </w:r>
            <w:r w:rsidRPr="000579FE">
              <w:rPr>
                <w:rFonts w:ascii="Optima"/>
                <w:sz w:val="22"/>
                <w:szCs w:val="22"/>
                <w:vertAlign w:val="subscript"/>
              </w:rPr>
              <w:t>15</w:t>
            </w:r>
            <w:r w:rsidRPr="000579FE">
              <w:rPr>
                <w:rFonts w:ascii="Optima"/>
                <w:sz w:val="22"/>
                <w:szCs w:val="22"/>
              </w:rPr>
              <w:t>-Ery2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6,780,268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3,639,577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22,590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189,211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2,928,660</w:t>
            </w:r>
          </w:p>
        </w:tc>
      </w:tr>
      <w:tr w:rsidR="00053CF9" w:rsidRPr="000579FE" w:rsidTr="009D3CDD">
        <w:trPr>
          <w:trHeight w:val="515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NNS</w:t>
            </w:r>
            <w:r w:rsidRPr="000579FE">
              <w:rPr>
                <w:rFonts w:ascii="Optima"/>
                <w:sz w:val="22"/>
                <w:szCs w:val="22"/>
                <w:vertAlign w:val="subscript"/>
              </w:rPr>
              <w:t>15</w:t>
            </w:r>
            <w:r w:rsidRPr="000579FE">
              <w:rPr>
                <w:rFonts w:ascii="Optima"/>
                <w:sz w:val="22"/>
                <w:szCs w:val="22"/>
              </w:rPr>
              <w:t>-NoAb1 +EF-P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10,765,416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6,024,995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51,040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790,792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3,898,119</w:t>
            </w:r>
          </w:p>
        </w:tc>
      </w:tr>
      <w:tr w:rsidR="00053CF9" w:rsidRPr="000579FE" w:rsidTr="009D3CDD">
        <w:trPr>
          <w:trHeight w:val="515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NNS</w:t>
            </w:r>
            <w:r w:rsidRPr="000579FE">
              <w:rPr>
                <w:rFonts w:ascii="Optima"/>
                <w:sz w:val="22"/>
                <w:szCs w:val="22"/>
                <w:vertAlign w:val="subscript"/>
              </w:rPr>
              <w:t>15</w:t>
            </w:r>
            <w:r w:rsidRPr="000579FE">
              <w:rPr>
                <w:rFonts w:ascii="Optima"/>
                <w:sz w:val="22"/>
                <w:szCs w:val="22"/>
              </w:rPr>
              <w:t>-Ery1 +EF-P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4,515,200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2,062,760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22,025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411,639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2,018,684</w:t>
            </w:r>
          </w:p>
        </w:tc>
      </w:tr>
      <w:tr w:rsidR="00053CF9" w:rsidRPr="000579FE" w:rsidTr="009D3CDD">
        <w:trPr>
          <w:trHeight w:val="265"/>
        </w:trPr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NNS</w:t>
            </w:r>
            <w:r w:rsidRPr="000579FE">
              <w:rPr>
                <w:rFonts w:ascii="Optima"/>
                <w:sz w:val="22"/>
                <w:szCs w:val="22"/>
                <w:vertAlign w:val="subscript"/>
              </w:rPr>
              <w:t>15</w:t>
            </w:r>
            <w:r w:rsidRPr="000579FE">
              <w:rPr>
                <w:rFonts w:ascii="Optima"/>
                <w:sz w:val="22"/>
                <w:szCs w:val="22"/>
              </w:rPr>
              <w:t xml:space="preserve"> Library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1,200,518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108,885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211,260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878,783</w:t>
            </w:r>
          </w:p>
        </w:tc>
      </w:tr>
      <w:tr w:rsidR="00053CF9" w:rsidRPr="000579FE" w:rsidTr="009D3CDD">
        <w:trPr>
          <w:trHeight w:val="265"/>
        </w:trPr>
        <w:tc>
          <w:tcPr>
            <w:tcW w:w="1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 w:rsidRPr="000579FE">
              <w:rPr>
                <w:rFonts w:ascii="Optima"/>
                <w:sz w:val="22"/>
                <w:szCs w:val="22"/>
              </w:rPr>
              <w:t>ErmBL-Ery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1,162,143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281,581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3,498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157,270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719,776</w:t>
            </w:r>
          </w:p>
        </w:tc>
      </w:tr>
      <w:tr w:rsidR="00053CF9" w:rsidRPr="000579FE" w:rsidTr="009D3CDD">
        <w:trPr>
          <w:trHeight w:val="265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 w:rsidRPr="000579FE">
              <w:rPr>
                <w:rFonts w:ascii="Optima"/>
                <w:sz w:val="22"/>
                <w:szCs w:val="22"/>
              </w:rPr>
              <w:t>ErmBL</w:t>
            </w:r>
            <w:proofErr w:type="spellEnd"/>
            <w:r w:rsidRPr="000579FE">
              <w:rPr>
                <w:rFonts w:ascii="Optima"/>
                <w:sz w:val="22"/>
                <w:szCs w:val="22"/>
              </w:rPr>
              <w:t>-Ole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1,041,342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237,584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3,205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144,784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655,769</w:t>
            </w:r>
          </w:p>
        </w:tc>
      </w:tr>
      <w:tr w:rsidR="00053CF9" w:rsidRPr="000579FE" w:rsidTr="009D3CDD">
        <w:trPr>
          <w:trHeight w:val="265"/>
        </w:trPr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 w:rsidRPr="000579FE">
              <w:rPr>
                <w:rFonts w:ascii="Optima"/>
                <w:sz w:val="22"/>
                <w:szCs w:val="22"/>
              </w:rPr>
              <w:t>ErmBL</w:t>
            </w:r>
            <w:proofErr w:type="spellEnd"/>
            <w:r w:rsidRPr="000579FE">
              <w:rPr>
                <w:rFonts w:ascii="Optima"/>
                <w:sz w:val="22"/>
                <w:szCs w:val="22"/>
              </w:rPr>
              <w:t xml:space="preserve"> Library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1,402,702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90,215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37,054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CF9" w:rsidRPr="000579FE" w:rsidRDefault="00053CF9" w:rsidP="009D3CDD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579FE">
              <w:rPr>
                <w:rFonts w:ascii="Optima"/>
                <w:sz w:val="22"/>
                <w:szCs w:val="22"/>
              </w:rPr>
              <w:t>1,273,693</w:t>
            </w:r>
          </w:p>
        </w:tc>
      </w:tr>
    </w:tbl>
    <w:p w:rsidR="00EA1D31" w:rsidRDefault="00EA1D31">
      <w:bookmarkStart w:id="0" w:name="_GoBack"/>
      <w:bookmarkEnd w:id="0"/>
    </w:p>
    <w:sectPr w:rsidR="00EA1D31" w:rsidSect="00BA6BB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tima">
    <w:altName w:val="DaxlinePro-Bold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F9"/>
    <w:rsid w:val="00053CF9"/>
    <w:rsid w:val="00314CCA"/>
    <w:rsid w:val="00491CD8"/>
    <w:rsid w:val="00506E92"/>
    <w:rsid w:val="005F76EB"/>
    <w:rsid w:val="00697020"/>
    <w:rsid w:val="00822F6B"/>
    <w:rsid w:val="008740CA"/>
    <w:rsid w:val="009676DD"/>
    <w:rsid w:val="00BA6BB9"/>
    <w:rsid w:val="00BD04A2"/>
    <w:rsid w:val="00C136EA"/>
    <w:rsid w:val="00C84A0F"/>
    <w:rsid w:val="00DF4A82"/>
    <w:rsid w:val="00EA1D31"/>
    <w:rsid w:val="00F838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606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3C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2">
    <w:name w:val="Table Normal2"/>
    <w:rsid w:val="00053C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053C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3C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2">
    <w:name w:val="Table Normal2"/>
    <w:rsid w:val="00053C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053C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671</Characters>
  <Application>Microsoft Macintosh Word</Application>
  <DocSecurity>0</DocSecurity>
  <Lines>5</Lines>
  <Paragraphs>1</Paragraphs>
  <ScaleCrop>false</ScaleCrop>
  <Company>IECB - INSERM U869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Innis</dc:creator>
  <cp:keywords/>
  <dc:description/>
  <cp:lastModifiedBy>Axel Innis</cp:lastModifiedBy>
  <cp:revision>1</cp:revision>
  <dcterms:created xsi:type="dcterms:W3CDTF">2018-09-25T20:07:00Z</dcterms:created>
  <dcterms:modified xsi:type="dcterms:W3CDTF">2018-09-25T20:07:00Z</dcterms:modified>
</cp:coreProperties>
</file>