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7" w:rsidRPr="00F705BA" w:rsidRDefault="00210AE7" w:rsidP="009B5D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</w:t>
      </w:r>
      <w:r w:rsidRPr="00F705BA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1. List of primers used for real-time PCR</w:t>
      </w:r>
      <w:bookmarkStart w:id="0" w:name="_GoBack"/>
      <w:bookmarkEnd w:id="0"/>
    </w:p>
    <w:p w:rsidR="00210AE7" w:rsidRDefault="00210AE7">
      <w:pPr>
        <w:rPr>
          <w:noProof/>
          <w:lang w:val="en-IN" w:eastAsia="en-IN"/>
        </w:rPr>
      </w:pPr>
      <w:r w:rsidRPr="005A6552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style="width:308.25pt;height:667.5pt;visibility:visible">
            <v:imagedata r:id="rId4" o:title="" croptop="1038f" cropbottom="2211f" cropleft="7407f" cropright="7511f"/>
          </v:shape>
        </w:pict>
      </w:r>
    </w:p>
    <w:p w:rsidR="00210AE7" w:rsidRDefault="00210AE7"/>
    <w:sectPr w:rsidR="00210AE7" w:rsidSect="0049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5BA"/>
    <w:rsid w:val="000B2716"/>
    <w:rsid w:val="00210AE7"/>
    <w:rsid w:val="003012BF"/>
    <w:rsid w:val="003C05E6"/>
    <w:rsid w:val="00492E10"/>
    <w:rsid w:val="00517E70"/>
    <w:rsid w:val="005A6552"/>
    <w:rsid w:val="009B5D85"/>
    <w:rsid w:val="00A11D1D"/>
    <w:rsid w:val="00B04BD7"/>
    <w:rsid w:val="00BD0D36"/>
    <w:rsid w:val="00F7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1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</Words>
  <Characters>45</Characters>
  <Application>Microsoft Office Outlook</Application>
  <DocSecurity>0</DocSecurity>
  <Lines>0</Lines>
  <Paragraphs>0</Paragraphs>
  <ScaleCrop>false</ScaleCrop>
  <Company>Université Catholique de Louvain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Pierrot</dc:creator>
  <cp:keywords/>
  <dc:description/>
  <cp:lastModifiedBy>10592</cp:lastModifiedBy>
  <cp:revision>2</cp:revision>
  <dcterms:created xsi:type="dcterms:W3CDTF">2018-11-16T12:17:00Z</dcterms:created>
  <dcterms:modified xsi:type="dcterms:W3CDTF">2019-03-14T07:16:00Z</dcterms:modified>
</cp:coreProperties>
</file>